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18A93" w14:textId="34AD1A29" w:rsidR="00CE2EB5" w:rsidRDefault="00CE2EB5" w:rsidP="00DF5E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5E1E">
        <w:rPr>
          <w:rFonts w:ascii="Times New Roman" w:hAnsi="Times New Roman" w:cs="Times New Roman"/>
          <w:b/>
          <w:bCs/>
          <w:sz w:val="32"/>
          <w:szCs w:val="32"/>
        </w:rPr>
        <w:t>Средства обучения и воспитания в школе</w:t>
      </w:r>
    </w:p>
    <w:p w14:paraId="6FD176F3" w14:textId="77777777" w:rsidR="00DF5E1E" w:rsidRPr="00DF5E1E" w:rsidRDefault="00DF5E1E" w:rsidP="00DF5E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14:paraId="60EDE2A5" w14:textId="1E406BDD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Средства обучения и воспитания – обязательный элемент оснащения</w:t>
      </w:r>
    </w:p>
    <w:p w14:paraId="211CCB74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образовательного процесса. Наряду с целями, содержанием, формами и</w:t>
      </w:r>
    </w:p>
    <w:p w14:paraId="68B5F01D" w14:textId="05B4CAAB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методами обучения средства обучения и воспитания являются одним из</w:t>
      </w:r>
    </w:p>
    <w:p w14:paraId="26C9739C" w14:textId="6BD2813C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главных компонентов дидактической системы. Главная задача учителя в</w:t>
      </w:r>
    </w:p>
    <w:p w14:paraId="1964F0CE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школе заключается в том, чтобы сделать предмет, внеклассное мероприятие </w:t>
      </w:r>
    </w:p>
    <w:p w14:paraId="5076CD1A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интересным для ребенка, заставить его увидеть за формулами и теоремами</w:t>
      </w:r>
    </w:p>
    <w:p w14:paraId="78A7361C" w14:textId="77777777" w:rsid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астоящие живые явления природы.</w:t>
      </w:r>
    </w:p>
    <w:p w14:paraId="41D3BDF1" w14:textId="77777777" w:rsid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2AA46F" w14:textId="77777777" w:rsid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Испо</w:t>
      </w:r>
      <w:r>
        <w:rPr>
          <w:rFonts w:ascii="Times New Roman" w:hAnsi="Times New Roman" w:cs="Times New Roman"/>
          <w:sz w:val="28"/>
          <w:szCs w:val="28"/>
        </w:rPr>
        <w:t xml:space="preserve">льзование современных обучающих </w:t>
      </w:r>
      <w:r w:rsidRPr="00CE2EB5">
        <w:rPr>
          <w:rFonts w:ascii="Times New Roman" w:hAnsi="Times New Roman" w:cs="Times New Roman"/>
          <w:sz w:val="28"/>
          <w:szCs w:val="28"/>
        </w:rPr>
        <w:t>мультимедийных технологий требует исп</w:t>
      </w:r>
      <w:r>
        <w:rPr>
          <w:rFonts w:ascii="Times New Roman" w:hAnsi="Times New Roman" w:cs="Times New Roman"/>
          <w:sz w:val="28"/>
          <w:szCs w:val="28"/>
        </w:rPr>
        <w:t xml:space="preserve">ользования в школах современных </w:t>
      </w:r>
      <w:r w:rsidRPr="00CE2EB5">
        <w:rPr>
          <w:rFonts w:ascii="Times New Roman" w:hAnsi="Times New Roman" w:cs="Times New Roman"/>
          <w:sz w:val="28"/>
          <w:szCs w:val="28"/>
        </w:rPr>
        <w:t>технических средств обучения, которые позволяют:</w:t>
      </w:r>
    </w:p>
    <w:p w14:paraId="45F32704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обогатить </w:t>
      </w:r>
      <w:r w:rsidRPr="00CE2EB5">
        <w:rPr>
          <w:rFonts w:ascii="Times New Roman" w:hAnsi="Times New Roman" w:cs="Times New Roman"/>
          <w:sz w:val="28"/>
          <w:szCs w:val="28"/>
        </w:rPr>
        <w:t>педагогический, технологический инструментарий учителей;</w:t>
      </w:r>
    </w:p>
    <w:p w14:paraId="1C2CA57D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автоматизировать процессы администрирования, избавляет от рутинной</w:t>
      </w:r>
    </w:p>
    <w:p w14:paraId="77D56880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работы, способствуют повышению методического мастерства</w:t>
      </w:r>
    </w:p>
    <w:p w14:paraId="5116EA43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учителей-предметников; появлению нового электронного педагогического</w:t>
      </w:r>
    </w:p>
    <w:p w14:paraId="7725FE9A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инструментария; использованию электронных учебных программ, тестов,</w:t>
      </w:r>
    </w:p>
    <w:p w14:paraId="07A55A3A" w14:textId="4B6D0376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упражнений. Кабинеты нашей школы оснащены современными</w:t>
      </w:r>
    </w:p>
    <w:p w14:paraId="6D831558" w14:textId="5E17A049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техническими средствами обучения, практичными учебными пособиями. </w:t>
      </w:r>
    </w:p>
    <w:p w14:paraId="58D6CC99" w14:textId="77777777" w:rsid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73FEB2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Современное оборудование – это широкий спектр высокоэффективных</w:t>
      </w:r>
    </w:p>
    <w:p w14:paraId="53FEC8D5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технических средств обучения. </w:t>
      </w:r>
    </w:p>
    <w:p w14:paraId="706B68DF" w14:textId="302A91C5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В школе имеется:</w:t>
      </w:r>
    </w:p>
    <w:p w14:paraId="63A31684" w14:textId="11A8E9B5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1. Компьютеры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E1E">
        <w:rPr>
          <w:rFonts w:ascii="Times New Roman" w:hAnsi="Times New Roman" w:cs="Times New Roman"/>
          <w:sz w:val="28"/>
          <w:szCs w:val="28"/>
        </w:rPr>
        <w:t>53</w:t>
      </w:r>
    </w:p>
    <w:p w14:paraId="02A3A830" w14:textId="4D016465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2.Интерактивная доска -</w:t>
      </w:r>
      <w:r w:rsidR="00DF5E1E">
        <w:rPr>
          <w:rFonts w:ascii="Times New Roman" w:hAnsi="Times New Roman" w:cs="Times New Roman"/>
          <w:sz w:val="28"/>
          <w:szCs w:val="28"/>
        </w:rPr>
        <w:t>9</w:t>
      </w:r>
    </w:p>
    <w:p w14:paraId="5B77F1EF" w14:textId="7E3470A5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3.Мультимедийный проект</w:t>
      </w:r>
      <w:r w:rsidR="00DF5E1E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 xml:space="preserve"> - 7</w:t>
      </w:r>
    </w:p>
    <w:p w14:paraId="6DE5220D" w14:textId="42A0098D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4.Принтер -</w:t>
      </w:r>
      <w:r w:rsidR="00DF5E1E">
        <w:rPr>
          <w:rFonts w:ascii="Times New Roman" w:hAnsi="Times New Roman" w:cs="Times New Roman"/>
          <w:sz w:val="28"/>
          <w:szCs w:val="28"/>
        </w:rPr>
        <w:t>8</w:t>
      </w:r>
    </w:p>
    <w:p w14:paraId="0A5839E6" w14:textId="77777777" w:rsid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B1D2B1" w14:textId="5E7F2FD2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Средства обучения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(СО),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используемые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в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образовательных</w:t>
      </w:r>
    </w:p>
    <w:p w14:paraId="41ECBB99" w14:textId="5F8DA0FE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учреждениях: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натуральные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объекты;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модели;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учебные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приборы;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(кабинет</w:t>
      </w:r>
    </w:p>
    <w:p w14:paraId="31E5BA9E" w14:textId="0730E0DB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физики,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химии,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биологии)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экранно-звуковые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средства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обучения;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печатные</w:t>
      </w:r>
    </w:p>
    <w:p w14:paraId="553517AA" w14:textId="5C67E2B8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средства обучения; станки, верстаки, инструменты;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(кабинет технологии).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Информация,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передаваемая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с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помощ</w:t>
      </w:r>
      <w:r>
        <w:rPr>
          <w:rFonts w:ascii="Times New Roman" w:hAnsi="Times New Roman" w:cs="Times New Roman"/>
          <w:sz w:val="28"/>
          <w:szCs w:val="28"/>
        </w:rPr>
        <w:t>ью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достоверная, </w:t>
      </w:r>
      <w:r w:rsidRPr="00CE2EB5">
        <w:rPr>
          <w:rFonts w:ascii="Times New Roman" w:hAnsi="Times New Roman" w:cs="Times New Roman"/>
          <w:sz w:val="28"/>
          <w:szCs w:val="28"/>
        </w:rPr>
        <w:t>соответствует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современному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состоянию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учаемой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науки,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содержание, </w:t>
      </w:r>
      <w:r w:rsidRPr="00CE2EB5">
        <w:rPr>
          <w:rFonts w:ascii="Times New Roman" w:hAnsi="Times New Roman" w:cs="Times New Roman"/>
          <w:sz w:val="28"/>
          <w:szCs w:val="28"/>
        </w:rPr>
        <w:t>объем и глубина заложенная в СО информации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содержанию </w:t>
      </w:r>
      <w:r w:rsidRPr="00CE2EB5">
        <w:rPr>
          <w:rFonts w:ascii="Times New Roman" w:hAnsi="Times New Roman" w:cs="Times New Roman"/>
          <w:sz w:val="28"/>
          <w:szCs w:val="28"/>
        </w:rPr>
        <w:t>программы и учебника.</w:t>
      </w:r>
    </w:p>
    <w:p w14:paraId="70D9AD8C" w14:textId="30A2696E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СО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соответствуют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возрастным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особенностям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и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уровню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подготовки</w:t>
      </w:r>
    </w:p>
    <w:p w14:paraId="69E3B710" w14:textId="4C2F505F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обучающихся,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доступно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для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обучающихся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конкретного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возраста,</w:t>
      </w:r>
    </w:p>
    <w:p w14:paraId="5FF2CD88" w14:textId="238ABC4C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lastRenderedPageBreak/>
        <w:t>соответствует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достигнутому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уровню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знаний,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умений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и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навыков</w:t>
      </w:r>
    </w:p>
    <w:p w14:paraId="00C3C9C1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обучающегося.</w:t>
      </w:r>
    </w:p>
    <w:p w14:paraId="721FA170" w14:textId="544DB8C0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СО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активизируют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внимание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обучающихся,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вызывают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интерес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и</w:t>
      </w:r>
    </w:p>
    <w:p w14:paraId="42814BF6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сосредоточение на объекте, явлении, результате.</w:t>
      </w:r>
    </w:p>
    <w:p w14:paraId="754BEE90" w14:textId="14D0C65D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СО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пригодны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к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применению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современных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методов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и</w:t>
      </w:r>
    </w:p>
    <w:p w14:paraId="7D0BEE1D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организационных форм обучения.</w:t>
      </w:r>
    </w:p>
    <w:p w14:paraId="4DBACCA4" w14:textId="2C603293" w:rsidR="00CE2EB5" w:rsidRPr="00CE2EB5" w:rsidRDefault="00DF5E1E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97E08" w14:textId="64D5AE9D" w:rsidR="00CE2EB5" w:rsidRPr="00CE2EB5" w:rsidRDefault="00DF5E1E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Компьютерная техника 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кабинетах,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в</w:t>
      </w:r>
    </w:p>
    <w:p w14:paraId="2874B334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кабинете директора, замдиректора, библиотеке.</w:t>
      </w:r>
    </w:p>
    <w:p w14:paraId="200B9182" w14:textId="1E1D12D3" w:rsidR="00CE2EB5" w:rsidRPr="00CE2EB5" w:rsidRDefault="00DF5E1E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Все учителя используют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компьютерную технику при подготовке к </w:t>
      </w:r>
    </w:p>
    <w:p w14:paraId="76D9E3DE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урокам, на уроках:</w:t>
      </w:r>
    </w:p>
    <w:p w14:paraId="2007ABF8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- подготовка печатных раздаточных материалов к урокам: (контрольные,</w:t>
      </w:r>
    </w:p>
    <w:p w14:paraId="615D075C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самостоятельные работы, дидактические карточки для индивидуальной</w:t>
      </w:r>
    </w:p>
    <w:p w14:paraId="48F02C16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работы, тесты к ГИА, ЕГЭ); </w:t>
      </w:r>
    </w:p>
    <w:p w14:paraId="40D835C3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-мультимедийное сопровождение объяснения нового материала</w:t>
      </w:r>
    </w:p>
    <w:p w14:paraId="419357A6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(презентации, аудиозаписи реальных лекций, учебные видеоролики,</w:t>
      </w:r>
    </w:p>
    <w:p w14:paraId="4C966507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компьютерные модели физических экспериментов); </w:t>
      </w:r>
    </w:p>
    <w:p w14:paraId="40AEA2B2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- интерактивное обучение в индивидуальном режиме; </w:t>
      </w:r>
    </w:p>
    <w:p w14:paraId="06A468C0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- обработка учащимися статистических данных (построение таблиц,</w:t>
      </w:r>
    </w:p>
    <w:p w14:paraId="6C53384F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графиков, создание отчётов); </w:t>
      </w:r>
    </w:p>
    <w:p w14:paraId="4FA40F22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- контроль уровня знаний с использованием тестовых заданий; </w:t>
      </w:r>
    </w:p>
    <w:p w14:paraId="63E55C7F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· использование на уроках и при подготовке к ним интернет-ресурсов.;</w:t>
      </w:r>
    </w:p>
    <w:p w14:paraId="711A6979" w14:textId="409FF0D1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-участие школьников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в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Интернет-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конкурсах,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олимпиадах.</w:t>
      </w:r>
    </w:p>
    <w:p w14:paraId="1D4D3208" w14:textId="5C5AA918" w:rsidR="00CE2EB5" w:rsidRPr="00CE2EB5" w:rsidRDefault="00DF5E1E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при подготовке домашних заданий, на уроках при </w:t>
      </w:r>
    </w:p>
    <w:p w14:paraId="3585261D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выполнении различных заданий по предметам, при подготовке и ГИА и ЕГЭ.</w:t>
      </w:r>
    </w:p>
    <w:p w14:paraId="5013EBC5" w14:textId="37CEE695" w:rsidR="00CE2EB5" w:rsidRPr="00CE2EB5" w:rsidRDefault="00DF5E1E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8B81D" w14:textId="6B9C27DE" w:rsidR="00CE2EB5" w:rsidRPr="00CE2EB5" w:rsidRDefault="00DF5E1E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100% учителей школы владеют информацией о современных</w:t>
      </w:r>
    </w:p>
    <w:p w14:paraId="2BCBF851" w14:textId="351896F2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педагогических технологиях, активизирующих процесс обучения.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100% учителей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используют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 xml:space="preserve">различные технологии полностью или </w:t>
      </w:r>
    </w:p>
    <w:p w14:paraId="4B0215B7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приёмы элементов технологий.</w:t>
      </w:r>
    </w:p>
    <w:p w14:paraId="2A07E29A" w14:textId="058C419C" w:rsidR="00CE2EB5" w:rsidRPr="00CE2EB5" w:rsidRDefault="00DF5E1E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97% учителей прошли курсы компьютерной грамотности, владеют </w:t>
      </w:r>
    </w:p>
    <w:p w14:paraId="0B8CEE9D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умениями работы на компьютере </w:t>
      </w:r>
    </w:p>
    <w:p w14:paraId="38AAA725" w14:textId="7A9421EF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В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школе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сформирован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 xml:space="preserve">фонд школьной медиатеки. </w:t>
      </w:r>
    </w:p>
    <w:p w14:paraId="05DB136E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Компакт – диски хранятся в школьной библиотеке и выдаются</w:t>
      </w:r>
    </w:p>
    <w:p w14:paraId="40852666" w14:textId="7358616C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учителям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и учащимся для использования на уроке, дома.</w:t>
      </w:r>
    </w:p>
    <w:p w14:paraId="4F1EDCD0" w14:textId="79DAE92F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Конечно, за этот период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приобретено много новых дисков:</w:t>
      </w:r>
    </w:p>
    <w:p w14:paraId="6E09F585" w14:textId="690641BC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- по предмету «Биология» - вместе с получением нового</w:t>
      </w:r>
    </w:p>
    <w:p w14:paraId="0F1CE6FB" w14:textId="3014C5E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оборудования для кабинета биологии мы получили 5 дисков:</w:t>
      </w:r>
    </w:p>
    <w:p w14:paraId="62D5E1CE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1.Электронный атлас для школьника «Ботаника», «Зоология»,</w:t>
      </w:r>
    </w:p>
    <w:p w14:paraId="424485A3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lastRenderedPageBreak/>
        <w:t>«Анатомия», «Биология» и «Лабораторный практикум».</w:t>
      </w:r>
    </w:p>
    <w:p w14:paraId="59C783F9" w14:textId="3EEA86B8" w:rsidR="00CE2EB5" w:rsidRPr="00CE2EB5" w:rsidRDefault="00DF5E1E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«Репетитор «Биология». Весь школьный курс. Для абитуриентов,</w:t>
      </w:r>
    </w:p>
    <w:p w14:paraId="561EC56B" w14:textId="6C07E2C9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E2EB5">
        <w:rPr>
          <w:rFonts w:ascii="Times New Roman" w:hAnsi="Times New Roman" w:cs="Times New Roman"/>
          <w:sz w:val="28"/>
          <w:szCs w:val="28"/>
        </w:rPr>
        <w:t>страшеклассников</w:t>
      </w:r>
      <w:proofErr w:type="spellEnd"/>
      <w:r w:rsidRPr="00CE2EB5">
        <w:rPr>
          <w:rFonts w:ascii="Times New Roman" w:hAnsi="Times New Roman" w:cs="Times New Roman"/>
          <w:sz w:val="28"/>
          <w:szCs w:val="28"/>
        </w:rPr>
        <w:t>, учителей.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2EB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E2EB5">
        <w:rPr>
          <w:rFonts w:ascii="Times New Roman" w:hAnsi="Times New Roman" w:cs="Times New Roman"/>
          <w:sz w:val="28"/>
          <w:szCs w:val="28"/>
        </w:rPr>
        <w:t>6-11 классы)</w:t>
      </w:r>
    </w:p>
    <w:p w14:paraId="75886B2A" w14:textId="00314341" w:rsidR="00CE2EB5" w:rsidRPr="00CE2EB5" w:rsidRDefault="00DF5E1E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3. «Лабораторный практикум. Биология» (6-11)</w:t>
      </w:r>
    </w:p>
    <w:p w14:paraId="0D842D89" w14:textId="4B6971C6" w:rsidR="00CE2EB5" w:rsidRPr="00CE2EB5" w:rsidRDefault="00DF5E1E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4. «Анатомия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и физиология человека» (8 класс)</w:t>
      </w:r>
    </w:p>
    <w:p w14:paraId="22D39D3D" w14:textId="2E741D4E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5.«Библиотека электронных наглядных пособий. «Биология» 6-9</w:t>
      </w:r>
    </w:p>
    <w:p w14:paraId="2B43F70B" w14:textId="29C77C41" w:rsidR="00CE2EB5" w:rsidRPr="00CE2EB5" w:rsidRDefault="00DF5E1E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По химии:</w:t>
      </w:r>
    </w:p>
    <w:p w14:paraId="69691837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1.Образовательная коллекция.</w:t>
      </w:r>
    </w:p>
    <w:p w14:paraId="7FD2F129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2 «Химия. Базовый курс.8-9 классы.»</w:t>
      </w:r>
    </w:p>
    <w:p w14:paraId="5A7AA369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3 «Химия.8класс».</w:t>
      </w:r>
    </w:p>
    <w:p w14:paraId="2DDBD42E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4. Общая и неорганическая химия.10-11»</w:t>
      </w:r>
    </w:p>
    <w:p w14:paraId="6567A4CD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5. «Органическая химия»10-11»</w:t>
      </w:r>
    </w:p>
    <w:p w14:paraId="542A403C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6. «Самоучитель. Химия для всех-XXI»</w:t>
      </w:r>
    </w:p>
    <w:p w14:paraId="73EF2FFC" w14:textId="77777777" w:rsid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7. «Химический эксперимент».</w:t>
      </w:r>
    </w:p>
    <w:p w14:paraId="3A10CFDB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02E165" w14:textId="60B09B70" w:rsidR="00CE2EB5" w:rsidRPr="00CE2EB5" w:rsidRDefault="00DF5E1E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Все учителя по всем предметам имеют диски, которые сами покупают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 xml:space="preserve">и </w:t>
      </w:r>
    </w:p>
    <w:p w14:paraId="338DBB8E" w14:textId="2108412E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используют их на уроках информатики, русского языка, литературы,</w:t>
      </w:r>
    </w:p>
    <w:p w14:paraId="5F610496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истории, МХК, физики, химии, биологии, математики, начальные классы,</w:t>
      </w:r>
    </w:p>
    <w:p w14:paraId="27F9CBB4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ОБЖ.</w:t>
      </w:r>
    </w:p>
    <w:p w14:paraId="350890BB" w14:textId="0523FE1C" w:rsidR="00CE2EB5" w:rsidRPr="00CE2EB5" w:rsidRDefault="00DF5E1E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ЦОР используют учителя при проведении кружковой работы, элективных</w:t>
      </w:r>
    </w:p>
    <w:p w14:paraId="24A535B2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курсов, факультативных курсов. </w:t>
      </w:r>
    </w:p>
    <w:p w14:paraId="7109A662" w14:textId="7738B9A2" w:rsidR="00CE2EB5" w:rsidRPr="00CE2EB5" w:rsidRDefault="00DF5E1E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В течении учебного года проходят школьные предметные недели. Дети</w:t>
      </w:r>
    </w:p>
    <w:p w14:paraId="1A40EAB3" w14:textId="54B94299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выступают с исследовательскими работами в виде презентаций.</w:t>
      </w:r>
    </w:p>
    <w:p w14:paraId="47789A7C" w14:textId="623CCCF5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по всем предметам с использованием электронных носителей.</w:t>
      </w:r>
    </w:p>
    <w:p w14:paraId="78CB6F7E" w14:textId="39E29DBA" w:rsidR="00CE2EB5" w:rsidRPr="00CE2EB5" w:rsidRDefault="00DF5E1E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813CEB" w14:textId="1444D9D6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Есть адреса, где можно взять образовательные ресурсы:</w:t>
      </w:r>
    </w:p>
    <w:p w14:paraId="0C0ADEDD" w14:textId="1C43773E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1.ХРАНИЛИЩЕ ЕДИНОЙ КОЛЛЕКЦИИ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ЦОР:</w:t>
      </w:r>
    </w:p>
    <w:p w14:paraId="18146F72" w14:textId="53232723" w:rsidR="00CE2EB5" w:rsidRPr="00DF5E1E" w:rsidRDefault="00DF5E1E" w:rsidP="00CE2EB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www.</w:t>
      </w:r>
      <w:r w:rsidR="00CE2EB5" w:rsidRPr="00DF5E1E">
        <w:rPr>
          <w:rFonts w:ascii="Times New Roman" w:hAnsi="Times New Roman" w:cs="Times New Roman"/>
          <w:sz w:val="28"/>
          <w:szCs w:val="28"/>
          <w:lang w:val="en-US"/>
        </w:rPr>
        <w:t>school –collection.edu.ru.</w:t>
      </w:r>
    </w:p>
    <w:p w14:paraId="630433DD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2. Для решения проблемы создана новая информационная система «Единое</w:t>
      </w:r>
    </w:p>
    <w:p w14:paraId="3346A21E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окно доступа к образовательным ресурсам» (http://window.edu.ru), нацеленная</w:t>
      </w:r>
    </w:p>
    <w:p w14:paraId="37C623E7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на обеспечение свободного доступа к интегральному каталогу</w:t>
      </w:r>
    </w:p>
    <w:p w14:paraId="475C27F0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образовательных ресурсов сети Интернет, к электронной библиотеке</w:t>
      </w:r>
    </w:p>
    <w:p w14:paraId="357505EB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учебно-методических материалов для общего и профессионального</w:t>
      </w:r>
    </w:p>
    <w:p w14:paraId="6570D924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образования, а также к ресурсам системы федеральных образовательных</w:t>
      </w:r>
    </w:p>
    <w:p w14:paraId="354732F0" w14:textId="739B10E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порталов. Информационная система: Единое окно доступа к цифровым</w:t>
      </w:r>
    </w:p>
    <w:p w14:paraId="0779FA81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образовательным ресурсам</w:t>
      </w:r>
    </w:p>
    <w:p w14:paraId="6D8BEE1E" w14:textId="53C662C8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http://window.edu.ru.</w:t>
      </w:r>
    </w:p>
    <w:p w14:paraId="2C3AEB23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В школе имеется пакет лицензионных программ. </w:t>
      </w:r>
    </w:p>
    <w:p w14:paraId="6B5B6977" w14:textId="1EE45BEA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Учителя и учащиеся используют различные коллекции:</w:t>
      </w:r>
    </w:p>
    <w:p w14:paraId="2CE9EC93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lastRenderedPageBreak/>
        <w:t> Тематические библиотеки</w:t>
      </w:r>
    </w:p>
    <w:p w14:paraId="25257E13" w14:textId="04A19A50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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Энциклопедии</w:t>
      </w:r>
      <w:r w:rsidR="00DF5E1E"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и справочники</w:t>
      </w:r>
    </w:p>
    <w:p w14:paraId="2A625AFF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 Образовательные комплексы (учебники, приложения к учебникам</w:t>
      </w:r>
    </w:p>
    <w:p w14:paraId="1A49B60A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 Наглядные пособия</w:t>
      </w:r>
    </w:p>
    <w:p w14:paraId="18D96977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 Репетиторы и тренажёры, используются для проведения итогового</w:t>
      </w:r>
    </w:p>
    <w:p w14:paraId="67AFA6D0" w14:textId="77777777" w:rsid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контроля, так и текущего контроля</w:t>
      </w:r>
    </w:p>
    <w:p w14:paraId="589F5653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BF830B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То есть учителя используют:</w:t>
      </w:r>
    </w:p>
    <w:p w14:paraId="1513357C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обучающие ЦОР</w:t>
      </w:r>
    </w:p>
    <w:p w14:paraId="1CF78C86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информационные</w:t>
      </w:r>
    </w:p>
    <w:p w14:paraId="5FD6A62D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контролирующие</w:t>
      </w:r>
    </w:p>
    <w:p w14:paraId="48B200B6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тренажёрные</w:t>
      </w:r>
    </w:p>
    <w:p w14:paraId="6FD22353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энциклопедии</w:t>
      </w:r>
    </w:p>
    <w:p w14:paraId="6BA225DB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Мастеров художественного слова</w:t>
      </w:r>
    </w:p>
    <w:p w14:paraId="46932264" w14:textId="7E7557D8" w:rsidR="00CE2EB5" w:rsidRPr="00CE2EB5" w:rsidRDefault="00DF5E1E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Посещение уроков с использованием ЦОР показывает,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EB5" w:rsidRPr="00CE2EB5">
        <w:rPr>
          <w:rFonts w:ascii="Times New Roman" w:hAnsi="Times New Roman" w:cs="Times New Roman"/>
          <w:sz w:val="28"/>
          <w:szCs w:val="28"/>
        </w:rPr>
        <w:t>учитель</w:t>
      </w:r>
    </w:p>
    <w:p w14:paraId="159B3C75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моделирует мультимедийный урок.</w:t>
      </w:r>
    </w:p>
    <w:p w14:paraId="7F6B1E14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У учащихся работают все анализаторы: слух, двигательные анализаторы, </w:t>
      </w:r>
    </w:p>
    <w:p w14:paraId="4B6DF3B4" w14:textId="77777777" w:rsid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зрительные анализаторы.</w:t>
      </w:r>
    </w:p>
    <w:p w14:paraId="542B25C5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54C731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Мы используем ЭОР во внеклассной работе:</w:t>
      </w:r>
    </w:p>
    <w:p w14:paraId="4D6A675C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1. педагогические советы;</w:t>
      </w:r>
    </w:p>
    <w:p w14:paraId="060C15FB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2. семинары</w:t>
      </w:r>
    </w:p>
    <w:p w14:paraId="18B404B2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3. заседания УВЦ </w:t>
      </w:r>
    </w:p>
    <w:p w14:paraId="4D24D138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4. классные часы для учащихся</w:t>
      </w:r>
    </w:p>
    <w:p w14:paraId="187B1FCC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5. интеллектуальный марафон</w:t>
      </w:r>
    </w:p>
    <w:p w14:paraId="467F8F67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6. беседы с учащимися</w:t>
      </w:r>
    </w:p>
    <w:p w14:paraId="26AD4866" w14:textId="36B52971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7. возможность использовать тренажёры при подготовке к ЕГЭ</w:t>
      </w:r>
    </w:p>
    <w:p w14:paraId="60BF2CB2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8. использовать на экзаменах</w:t>
      </w:r>
    </w:p>
    <w:p w14:paraId="212298FC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9. подготовить презентацию для ШМО, к уроку</w:t>
      </w:r>
    </w:p>
    <w:p w14:paraId="4753B9BD" w14:textId="5F0393BD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10.подготовить электронный тематический диск к уроку по различным</w:t>
      </w:r>
    </w:p>
    <w:p w14:paraId="7209585B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темам</w:t>
      </w:r>
    </w:p>
    <w:p w14:paraId="6B8F8CF2" w14:textId="77777777"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11.родительские собрания</w:t>
      </w:r>
    </w:p>
    <w:p w14:paraId="7D1F23B6" w14:textId="77777777" w:rsidR="00A00D5D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12. родительский комитет</w:t>
      </w:r>
    </w:p>
    <w:sectPr w:rsidR="00A00D5D" w:rsidRPr="00CE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EB5"/>
    <w:rsid w:val="00006810"/>
    <w:rsid w:val="00065732"/>
    <w:rsid w:val="0006751E"/>
    <w:rsid w:val="00074B4E"/>
    <w:rsid w:val="00074C3C"/>
    <w:rsid w:val="000B0B43"/>
    <w:rsid w:val="00107D39"/>
    <w:rsid w:val="00131E86"/>
    <w:rsid w:val="001C3A45"/>
    <w:rsid w:val="00252A81"/>
    <w:rsid w:val="00276210"/>
    <w:rsid w:val="00287058"/>
    <w:rsid w:val="002C110E"/>
    <w:rsid w:val="00312717"/>
    <w:rsid w:val="00386CE4"/>
    <w:rsid w:val="0041747D"/>
    <w:rsid w:val="00431E81"/>
    <w:rsid w:val="004C461A"/>
    <w:rsid w:val="005B0A04"/>
    <w:rsid w:val="005D4483"/>
    <w:rsid w:val="006C268F"/>
    <w:rsid w:val="00724B93"/>
    <w:rsid w:val="0074208B"/>
    <w:rsid w:val="007E3784"/>
    <w:rsid w:val="00806AE4"/>
    <w:rsid w:val="00876D00"/>
    <w:rsid w:val="008A4191"/>
    <w:rsid w:val="008F560D"/>
    <w:rsid w:val="009859E8"/>
    <w:rsid w:val="00990F1C"/>
    <w:rsid w:val="009A29C5"/>
    <w:rsid w:val="009A48A7"/>
    <w:rsid w:val="00A00D5D"/>
    <w:rsid w:val="00A140E8"/>
    <w:rsid w:val="00AD3190"/>
    <w:rsid w:val="00AF5056"/>
    <w:rsid w:val="00B80700"/>
    <w:rsid w:val="00BA2266"/>
    <w:rsid w:val="00BA2E27"/>
    <w:rsid w:val="00BB3DEC"/>
    <w:rsid w:val="00C016E5"/>
    <w:rsid w:val="00C45E0F"/>
    <w:rsid w:val="00C87FEA"/>
    <w:rsid w:val="00CB4EE5"/>
    <w:rsid w:val="00CD20C5"/>
    <w:rsid w:val="00CE2EB5"/>
    <w:rsid w:val="00D01D7B"/>
    <w:rsid w:val="00D432CC"/>
    <w:rsid w:val="00DF5E1E"/>
    <w:rsid w:val="00E35B69"/>
    <w:rsid w:val="00E45C10"/>
    <w:rsid w:val="00E50059"/>
    <w:rsid w:val="00F33FF8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A520"/>
  <w15:docId w15:val="{8EDF1893-5C0E-47DD-93C8-BD7CD124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gor95 / Рамзан</cp:lastModifiedBy>
  <cp:revision>4</cp:revision>
  <cp:lastPrinted>2017-10-18T06:55:00Z</cp:lastPrinted>
  <dcterms:created xsi:type="dcterms:W3CDTF">2017-10-18T06:50:00Z</dcterms:created>
  <dcterms:modified xsi:type="dcterms:W3CDTF">2021-06-03T13:57:00Z</dcterms:modified>
</cp:coreProperties>
</file>