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7C" w:rsidRPr="0070497C" w:rsidRDefault="0070497C" w:rsidP="0070497C">
      <w:pPr>
        <w:spacing w:line="276" w:lineRule="auto"/>
        <w:jc w:val="center"/>
        <w:rPr>
          <w:color w:val="002060"/>
          <w:szCs w:val="28"/>
        </w:rPr>
      </w:pPr>
      <w:r w:rsidRPr="0070497C">
        <w:rPr>
          <w:color w:val="002060"/>
          <w:szCs w:val="28"/>
        </w:rPr>
        <w:t>МУНИЦИПАЛЬНОЕ БЮДЖЕТНОЕ ОБЩЕОБРАЗОВАТЕЛЬНОЕ УЧРЕЖДЕНИЕ</w:t>
      </w:r>
    </w:p>
    <w:p w:rsidR="0070497C" w:rsidRPr="0070497C" w:rsidRDefault="0070497C" w:rsidP="0070497C">
      <w:pPr>
        <w:spacing w:line="276" w:lineRule="auto"/>
        <w:jc w:val="center"/>
        <w:rPr>
          <w:color w:val="002060"/>
          <w:szCs w:val="28"/>
        </w:rPr>
      </w:pPr>
      <w:r w:rsidRPr="0070497C">
        <w:rPr>
          <w:color w:val="002060"/>
          <w:szCs w:val="28"/>
        </w:rPr>
        <w:t>«СТАРОГЛАДОВСКАЯ СРЕДНЯЯ ОБЩЕОБРАЗОВАТЕЛЬНАЯ ШКОЛА»</w:t>
      </w:r>
    </w:p>
    <w:p w:rsidR="0070497C" w:rsidRPr="0070497C" w:rsidRDefault="0070497C" w:rsidP="0070497C">
      <w:pPr>
        <w:spacing w:line="276" w:lineRule="auto"/>
        <w:jc w:val="center"/>
        <w:rPr>
          <w:b/>
          <w:color w:val="002060"/>
          <w:sz w:val="28"/>
          <w:szCs w:val="28"/>
        </w:rPr>
      </w:pPr>
    </w:p>
    <w:p w:rsidR="0070497C" w:rsidRDefault="0070497C" w:rsidP="0070497C">
      <w:pPr>
        <w:spacing w:line="276" w:lineRule="auto"/>
        <w:jc w:val="center"/>
        <w:rPr>
          <w:b/>
          <w:sz w:val="28"/>
          <w:szCs w:val="28"/>
        </w:rPr>
      </w:pPr>
    </w:p>
    <w:p w:rsidR="0070497C" w:rsidRDefault="0070497C" w:rsidP="0070497C">
      <w:pPr>
        <w:spacing w:line="276" w:lineRule="auto"/>
        <w:jc w:val="center"/>
        <w:rPr>
          <w:b/>
          <w:sz w:val="28"/>
          <w:szCs w:val="28"/>
        </w:rPr>
      </w:pPr>
    </w:p>
    <w:p w:rsidR="0070497C" w:rsidRDefault="0070497C" w:rsidP="0070497C">
      <w:pPr>
        <w:spacing w:line="276" w:lineRule="auto"/>
        <w:jc w:val="center"/>
        <w:rPr>
          <w:b/>
          <w:sz w:val="28"/>
          <w:szCs w:val="28"/>
        </w:rPr>
      </w:pPr>
    </w:p>
    <w:p w:rsidR="0070497C" w:rsidRPr="008E3ED9" w:rsidRDefault="0070497C" w:rsidP="0070497C">
      <w:pPr>
        <w:spacing w:line="276" w:lineRule="auto"/>
        <w:jc w:val="center"/>
        <w:rPr>
          <w:b/>
          <w:color w:val="002060"/>
          <w:sz w:val="36"/>
          <w:szCs w:val="28"/>
        </w:rPr>
      </w:pPr>
    </w:p>
    <w:p w:rsidR="008E3ED9" w:rsidRPr="008E3ED9" w:rsidRDefault="008E3ED9" w:rsidP="008E3ED9">
      <w:pPr>
        <w:spacing w:line="276" w:lineRule="auto"/>
        <w:jc w:val="center"/>
        <w:rPr>
          <w:b/>
          <w:color w:val="002060"/>
          <w:sz w:val="56"/>
          <w:szCs w:val="28"/>
        </w:rPr>
      </w:pPr>
      <w:r w:rsidRPr="008E3ED9">
        <w:rPr>
          <w:b/>
          <w:color w:val="002060"/>
          <w:sz w:val="56"/>
          <w:szCs w:val="28"/>
        </w:rPr>
        <w:t>Анализ</w:t>
      </w:r>
    </w:p>
    <w:p w:rsidR="008E3ED9" w:rsidRPr="008E3ED9" w:rsidRDefault="008E3ED9" w:rsidP="008E3ED9">
      <w:pPr>
        <w:spacing w:line="276" w:lineRule="auto"/>
        <w:jc w:val="center"/>
        <w:rPr>
          <w:b/>
          <w:color w:val="002060"/>
          <w:sz w:val="56"/>
          <w:szCs w:val="28"/>
        </w:rPr>
      </w:pPr>
      <w:r w:rsidRPr="008E3ED9">
        <w:rPr>
          <w:b/>
          <w:color w:val="002060"/>
          <w:sz w:val="56"/>
          <w:szCs w:val="28"/>
        </w:rPr>
        <w:t xml:space="preserve">работы по </w:t>
      </w:r>
      <w:proofErr w:type="spellStart"/>
      <w:r w:rsidRPr="008E3ED9">
        <w:rPr>
          <w:b/>
          <w:color w:val="002060"/>
          <w:sz w:val="56"/>
          <w:szCs w:val="28"/>
        </w:rPr>
        <w:t>профориентационному</w:t>
      </w:r>
      <w:proofErr w:type="spellEnd"/>
      <w:r w:rsidRPr="008E3ED9">
        <w:rPr>
          <w:b/>
          <w:color w:val="002060"/>
          <w:sz w:val="56"/>
          <w:szCs w:val="28"/>
        </w:rPr>
        <w:t xml:space="preserve"> воспитанию</w:t>
      </w:r>
      <w:r w:rsidRPr="008E3ED9">
        <w:rPr>
          <w:b/>
          <w:color w:val="002060"/>
          <w:sz w:val="56"/>
          <w:szCs w:val="28"/>
        </w:rPr>
        <w:t xml:space="preserve"> обучающихся</w:t>
      </w:r>
    </w:p>
    <w:p w:rsidR="008E3ED9" w:rsidRPr="008E3ED9" w:rsidRDefault="008E3ED9" w:rsidP="008E3ED9">
      <w:pPr>
        <w:spacing w:line="276" w:lineRule="auto"/>
        <w:jc w:val="center"/>
        <w:rPr>
          <w:b/>
          <w:color w:val="002060"/>
          <w:sz w:val="56"/>
          <w:szCs w:val="28"/>
        </w:rPr>
      </w:pPr>
      <w:r w:rsidRPr="008E3ED9">
        <w:rPr>
          <w:b/>
          <w:color w:val="002060"/>
          <w:sz w:val="56"/>
          <w:szCs w:val="28"/>
        </w:rPr>
        <w:t>за 2018-2019 учебный год</w:t>
      </w:r>
    </w:p>
    <w:p w:rsidR="0070497C" w:rsidRDefault="0070497C" w:rsidP="0070497C">
      <w:pPr>
        <w:spacing w:line="276" w:lineRule="auto"/>
        <w:jc w:val="center"/>
        <w:rPr>
          <w:b/>
          <w:color w:val="002060"/>
          <w:sz w:val="56"/>
          <w:szCs w:val="28"/>
        </w:rPr>
      </w:pPr>
    </w:p>
    <w:p w:rsidR="008E3ED9" w:rsidRPr="008E3ED9" w:rsidRDefault="008E3ED9" w:rsidP="0070497C">
      <w:pPr>
        <w:spacing w:line="276" w:lineRule="auto"/>
        <w:jc w:val="center"/>
        <w:rPr>
          <w:b/>
          <w:color w:val="002060"/>
          <w:sz w:val="56"/>
          <w:szCs w:val="28"/>
        </w:rPr>
      </w:pPr>
    </w:p>
    <w:p w:rsidR="0070497C" w:rsidRPr="0070497C" w:rsidRDefault="008E3ED9" w:rsidP="0070497C">
      <w:pPr>
        <w:spacing w:line="276" w:lineRule="auto"/>
        <w:jc w:val="center"/>
        <w:rPr>
          <w:b/>
          <w:color w:val="002060"/>
          <w:sz w:val="48"/>
          <w:szCs w:val="28"/>
        </w:rPr>
      </w:pPr>
      <w:r w:rsidRPr="008E3ED9">
        <w:rPr>
          <w:b/>
          <w:noProof/>
          <w:color w:val="002060"/>
          <w:sz w:val="48"/>
          <w:szCs w:val="28"/>
        </w:rPr>
        <w:drawing>
          <wp:inline distT="0" distB="0" distL="0" distR="0">
            <wp:extent cx="3657600" cy="3657600"/>
            <wp:effectExtent l="0" t="0" r="0" b="0"/>
            <wp:docPr id="2" name="Рисунок 2" descr="C:\Users\ZAMVR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VR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CDF" w:rsidRDefault="005B4CDF"/>
    <w:p w:rsidR="008E3ED9" w:rsidRDefault="008E3ED9"/>
    <w:p w:rsidR="008E3ED9" w:rsidRDefault="008E3ED9"/>
    <w:p w:rsidR="0070497C" w:rsidRDefault="0070497C"/>
    <w:p w:rsidR="0070497C" w:rsidRDefault="0070497C"/>
    <w:p w:rsidR="0070497C" w:rsidRDefault="0070497C"/>
    <w:p w:rsidR="0070497C" w:rsidRDefault="0070497C"/>
    <w:p w:rsidR="008E3ED9" w:rsidRDefault="008E3ED9"/>
    <w:p w:rsidR="008E3ED9" w:rsidRPr="009F2077" w:rsidRDefault="008E3ED9" w:rsidP="008E3ED9">
      <w:pPr>
        <w:spacing w:line="276" w:lineRule="auto"/>
        <w:jc w:val="center"/>
        <w:rPr>
          <w:b/>
          <w:sz w:val="28"/>
          <w:szCs w:val="28"/>
        </w:rPr>
      </w:pPr>
      <w:r w:rsidRPr="009F2077">
        <w:rPr>
          <w:b/>
          <w:sz w:val="28"/>
          <w:szCs w:val="28"/>
        </w:rPr>
        <w:lastRenderedPageBreak/>
        <w:t>Анализ</w:t>
      </w:r>
    </w:p>
    <w:p w:rsidR="008E3ED9" w:rsidRPr="009F2077" w:rsidRDefault="008E3ED9" w:rsidP="008E3ED9">
      <w:pPr>
        <w:spacing w:line="276" w:lineRule="auto"/>
        <w:jc w:val="center"/>
        <w:rPr>
          <w:b/>
          <w:sz w:val="28"/>
          <w:szCs w:val="28"/>
        </w:rPr>
      </w:pPr>
      <w:r w:rsidRPr="009F2077">
        <w:rPr>
          <w:b/>
          <w:sz w:val="28"/>
          <w:szCs w:val="28"/>
        </w:rPr>
        <w:t xml:space="preserve">работы по </w:t>
      </w:r>
      <w:proofErr w:type="spellStart"/>
      <w:r>
        <w:rPr>
          <w:b/>
          <w:sz w:val="28"/>
          <w:szCs w:val="28"/>
        </w:rPr>
        <w:t>профориентационному</w:t>
      </w:r>
      <w:proofErr w:type="spellEnd"/>
      <w:r>
        <w:rPr>
          <w:b/>
          <w:sz w:val="28"/>
          <w:szCs w:val="28"/>
        </w:rPr>
        <w:t xml:space="preserve"> воспитанию</w:t>
      </w:r>
    </w:p>
    <w:p w:rsidR="008E3ED9" w:rsidRPr="009F2077" w:rsidRDefault="008E3ED9" w:rsidP="008E3ED9">
      <w:pPr>
        <w:spacing w:line="276" w:lineRule="auto"/>
        <w:jc w:val="center"/>
        <w:rPr>
          <w:b/>
          <w:sz w:val="28"/>
          <w:szCs w:val="28"/>
        </w:rPr>
      </w:pPr>
      <w:r w:rsidRPr="009F2077">
        <w:rPr>
          <w:b/>
          <w:sz w:val="28"/>
          <w:szCs w:val="28"/>
        </w:rPr>
        <w:t>МБОУ «Старогладовская СОШ»</w:t>
      </w:r>
    </w:p>
    <w:p w:rsidR="008E3ED9" w:rsidRDefault="008E3ED9" w:rsidP="008E3ED9">
      <w:pPr>
        <w:spacing w:line="276" w:lineRule="auto"/>
        <w:jc w:val="center"/>
        <w:rPr>
          <w:b/>
          <w:sz w:val="28"/>
          <w:szCs w:val="28"/>
        </w:rPr>
      </w:pPr>
      <w:r w:rsidRPr="009F2077">
        <w:rPr>
          <w:b/>
          <w:sz w:val="28"/>
          <w:szCs w:val="28"/>
        </w:rPr>
        <w:t>за 2018-2019 учебный год</w:t>
      </w:r>
    </w:p>
    <w:p w:rsidR="008E3ED9" w:rsidRDefault="008E3ED9" w:rsidP="008E3ED9">
      <w:pPr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8E3ED9" w:rsidRPr="004E2069" w:rsidRDefault="008E3ED9" w:rsidP="008E3ED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069">
        <w:rPr>
          <w:rFonts w:eastAsia="Calibri"/>
          <w:sz w:val="28"/>
          <w:szCs w:val="28"/>
          <w:lang w:eastAsia="en-US"/>
        </w:rPr>
        <w:t xml:space="preserve">Организация </w:t>
      </w:r>
      <w:proofErr w:type="spellStart"/>
      <w:r w:rsidRPr="004E2069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Pr="004E2069">
        <w:rPr>
          <w:rFonts w:eastAsia="Calibri"/>
          <w:sz w:val="28"/>
          <w:szCs w:val="28"/>
          <w:lang w:eastAsia="en-US"/>
        </w:rPr>
        <w:t xml:space="preserve"> работы в МБОУ «Старогладовская СОШ»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8E3ED9" w:rsidRPr="004E2069" w:rsidRDefault="008E3ED9" w:rsidP="008E3ED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069">
        <w:rPr>
          <w:rFonts w:eastAsia="Calibri"/>
          <w:sz w:val="28"/>
          <w:szCs w:val="28"/>
          <w:lang w:eastAsia="en-US"/>
        </w:rPr>
        <w:t>В школе обучаются дети, наделенные разными способностями.  Поэтому важно создать условия для психолого-педагогической поддержки в пр</w:t>
      </w:r>
      <w:r>
        <w:rPr>
          <w:rFonts w:eastAsia="Calibri"/>
          <w:sz w:val="28"/>
          <w:szCs w:val="28"/>
          <w:lang w:eastAsia="en-US"/>
        </w:rPr>
        <w:t xml:space="preserve">офессиональном самоопределении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обучающихся, </w:t>
      </w:r>
      <w:r w:rsidRPr="004E2069">
        <w:rPr>
          <w:rFonts w:eastAsia="Calibri"/>
          <w:sz w:val="28"/>
          <w:szCs w:val="28"/>
          <w:lang w:eastAsia="en-US"/>
        </w:rPr>
        <w:t xml:space="preserve"> оказать</w:t>
      </w:r>
      <w:proofErr w:type="gramEnd"/>
      <w:r w:rsidRPr="004E2069">
        <w:rPr>
          <w:rFonts w:eastAsia="Calibri"/>
          <w:sz w:val="28"/>
          <w:szCs w:val="28"/>
          <w:lang w:eastAsia="en-US"/>
        </w:rPr>
        <w:t xml:space="preserve"> помощь в выявлении профессиональных интересов, склонностей, определении реальных возможностей в освоении той или иной профессии .</w:t>
      </w:r>
    </w:p>
    <w:p w:rsidR="008E3ED9" w:rsidRPr="004E2069" w:rsidRDefault="008E3ED9" w:rsidP="008E3ED9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4E2069">
        <w:rPr>
          <w:rFonts w:eastAsia="Calibri"/>
          <w:color w:val="000000"/>
          <w:sz w:val="28"/>
          <w:szCs w:val="28"/>
        </w:rPr>
        <w:t xml:space="preserve">При организации </w:t>
      </w:r>
      <w:proofErr w:type="spellStart"/>
      <w:r w:rsidRPr="004E2069">
        <w:rPr>
          <w:rFonts w:eastAsia="Calibri"/>
          <w:color w:val="000000"/>
          <w:sz w:val="28"/>
          <w:szCs w:val="28"/>
        </w:rPr>
        <w:t>профориентационной</w:t>
      </w:r>
      <w:proofErr w:type="spellEnd"/>
      <w:r w:rsidRPr="004E2069">
        <w:rPr>
          <w:rFonts w:eastAsia="Calibri"/>
          <w:color w:val="000000"/>
          <w:sz w:val="28"/>
          <w:szCs w:val="28"/>
        </w:rPr>
        <w:t xml:space="preserve"> работы в школе соблюдаются </w:t>
      </w:r>
      <w:r w:rsidRPr="004E2069">
        <w:rPr>
          <w:rFonts w:eastAsia="Calibri"/>
          <w:color w:val="000000"/>
          <w:sz w:val="28"/>
          <w:szCs w:val="28"/>
          <w:u w:val="single"/>
        </w:rPr>
        <w:t>следующие принципы</w:t>
      </w:r>
      <w:r w:rsidRPr="004E2069">
        <w:rPr>
          <w:rFonts w:eastAsia="Calibri"/>
          <w:color w:val="000000"/>
          <w:sz w:val="28"/>
          <w:szCs w:val="28"/>
        </w:rPr>
        <w:t>:</w:t>
      </w:r>
    </w:p>
    <w:p w:rsidR="008E3ED9" w:rsidRPr="004E2069" w:rsidRDefault="008E3ED9" w:rsidP="008E3ED9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4E2069">
        <w:rPr>
          <w:rFonts w:eastAsia="Calibri"/>
          <w:color w:val="000000"/>
          <w:sz w:val="28"/>
          <w:szCs w:val="28"/>
        </w:rPr>
        <w:t>1</w:t>
      </w:r>
      <w:r w:rsidRPr="004E2069">
        <w:rPr>
          <w:rFonts w:eastAsia="Calibri"/>
          <w:i/>
          <w:color w:val="000000"/>
          <w:sz w:val="28"/>
          <w:szCs w:val="28"/>
        </w:rPr>
        <w:t>) Систематичность и преемственность</w:t>
      </w:r>
      <w:r w:rsidRPr="004E2069">
        <w:rPr>
          <w:rFonts w:eastAsia="Calibri"/>
          <w:color w:val="000000"/>
          <w:sz w:val="28"/>
          <w:szCs w:val="28"/>
        </w:rPr>
        <w:t xml:space="preserve"> - </w:t>
      </w:r>
      <w:proofErr w:type="spellStart"/>
      <w:r w:rsidRPr="004E2069">
        <w:rPr>
          <w:rFonts w:eastAsia="Calibri"/>
          <w:color w:val="000000"/>
          <w:sz w:val="28"/>
          <w:szCs w:val="28"/>
        </w:rPr>
        <w:t>профориентационная</w:t>
      </w:r>
      <w:proofErr w:type="spellEnd"/>
      <w:r w:rsidRPr="004E2069">
        <w:rPr>
          <w:rFonts w:eastAsia="Calibri"/>
          <w:color w:val="000000"/>
          <w:sz w:val="28"/>
          <w:szCs w:val="28"/>
        </w:rPr>
        <w:t xml:space="preserve"> работа не ограничивается работой только с обучающимися 9-11 классов. Эта работа ведется с первого по выпускной класс.</w:t>
      </w:r>
    </w:p>
    <w:p w:rsidR="008E3ED9" w:rsidRPr="004E2069" w:rsidRDefault="008E3ED9" w:rsidP="008E3ED9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4E2069">
        <w:rPr>
          <w:rFonts w:eastAsia="Calibri"/>
          <w:color w:val="000000"/>
          <w:sz w:val="28"/>
          <w:szCs w:val="28"/>
        </w:rPr>
        <w:t xml:space="preserve">2) </w:t>
      </w:r>
      <w:r w:rsidRPr="004E2069">
        <w:rPr>
          <w:rFonts w:eastAsia="Calibri"/>
          <w:i/>
          <w:color w:val="000000"/>
          <w:sz w:val="28"/>
          <w:szCs w:val="28"/>
        </w:rPr>
        <w:t>Дифференцированный и индивидуальный подход к обучающимся</w:t>
      </w:r>
      <w:r w:rsidRPr="004E2069">
        <w:rPr>
          <w:rFonts w:eastAsia="Calibri"/>
          <w:color w:val="000000"/>
          <w:sz w:val="28"/>
          <w:szCs w:val="28"/>
        </w:rPr>
        <w:t xml:space="preserve"> в зависимости от возраста и уровня </w:t>
      </w:r>
      <w:proofErr w:type="spellStart"/>
      <w:r w:rsidRPr="004E2069">
        <w:rPr>
          <w:rFonts w:eastAsia="Calibri"/>
          <w:color w:val="000000"/>
          <w:sz w:val="28"/>
          <w:szCs w:val="28"/>
        </w:rPr>
        <w:t>сформированности</w:t>
      </w:r>
      <w:proofErr w:type="spellEnd"/>
      <w:r w:rsidRPr="004E2069">
        <w:rPr>
          <w:rFonts w:eastAsia="Calibri"/>
          <w:color w:val="000000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8E3ED9" w:rsidRPr="004E2069" w:rsidRDefault="008E3ED9" w:rsidP="008E3ED9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4E2069">
        <w:rPr>
          <w:rFonts w:eastAsia="Calibri"/>
          <w:color w:val="000000"/>
          <w:sz w:val="28"/>
          <w:szCs w:val="28"/>
        </w:rPr>
        <w:t xml:space="preserve">3) Оптимальное </w:t>
      </w:r>
      <w:r w:rsidRPr="004E2069">
        <w:rPr>
          <w:rFonts w:eastAsia="Calibri"/>
          <w:i/>
          <w:color w:val="000000"/>
          <w:sz w:val="28"/>
          <w:szCs w:val="28"/>
        </w:rPr>
        <w:t xml:space="preserve">сочетание массовых, групповых и индивидуальных форм </w:t>
      </w:r>
      <w:proofErr w:type="spellStart"/>
      <w:r w:rsidRPr="004E2069">
        <w:rPr>
          <w:rFonts w:eastAsia="Calibri"/>
          <w:color w:val="000000"/>
          <w:sz w:val="28"/>
          <w:szCs w:val="28"/>
        </w:rPr>
        <w:t>профориентационной</w:t>
      </w:r>
      <w:proofErr w:type="spellEnd"/>
      <w:r w:rsidRPr="004E2069">
        <w:rPr>
          <w:rFonts w:eastAsia="Calibri"/>
          <w:color w:val="000000"/>
          <w:sz w:val="28"/>
          <w:szCs w:val="28"/>
        </w:rPr>
        <w:t xml:space="preserve"> работы с обучающимися и родителями.</w:t>
      </w:r>
    </w:p>
    <w:p w:rsidR="008E3ED9" w:rsidRPr="004E2069" w:rsidRDefault="008E3ED9" w:rsidP="008E3ED9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4E2069">
        <w:rPr>
          <w:rFonts w:eastAsia="Calibri"/>
          <w:color w:val="000000"/>
          <w:sz w:val="28"/>
          <w:szCs w:val="28"/>
        </w:rPr>
        <w:t xml:space="preserve">4) </w:t>
      </w:r>
      <w:r w:rsidRPr="004E2069">
        <w:rPr>
          <w:rFonts w:eastAsia="Calibri"/>
          <w:i/>
          <w:color w:val="000000"/>
          <w:sz w:val="28"/>
          <w:szCs w:val="28"/>
        </w:rPr>
        <w:t xml:space="preserve">Взаимосвязь </w:t>
      </w:r>
      <w:r w:rsidRPr="004E2069">
        <w:rPr>
          <w:rFonts w:eastAsia="Calibri"/>
          <w:color w:val="000000"/>
          <w:sz w:val="28"/>
          <w:szCs w:val="28"/>
        </w:rPr>
        <w:t>школы, семьи, профессиональных учебных заведений, службы занятости, общественных молодежных организаций.</w:t>
      </w:r>
    </w:p>
    <w:p w:rsidR="008E3ED9" w:rsidRPr="004E2069" w:rsidRDefault="008E3ED9" w:rsidP="008E3ED9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4E2069">
        <w:rPr>
          <w:rFonts w:eastAsia="Calibri"/>
          <w:color w:val="000000"/>
          <w:sz w:val="28"/>
          <w:szCs w:val="28"/>
        </w:rPr>
        <w:t xml:space="preserve">5) </w:t>
      </w:r>
      <w:r w:rsidRPr="004E2069">
        <w:rPr>
          <w:rFonts w:eastAsia="Calibri"/>
          <w:i/>
          <w:color w:val="000000"/>
          <w:sz w:val="28"/>
          <w:szCs w:val="28"/>
        </w:rPr>
        <w:t xml:space="preserve">Связь </w:t>
      </w:r>
      <w:r w:rsidRPr="004E2069">
        <w:rPr>
          <w:rFonts w:eastAsia="Calibri"/>
          <w:color w:val="000000"/>
          <w:sz w:val="28"/>
          <w:szCs w:val="28"/>
        </w:rPr>
        <w:t xml:space="preserve">профориентации </w:t>
      </w:r>
      <w:r w:rsidRPr="004E2069">
        <w:rPr>
          <w:rFonts w:eastAsia="Calibri"/>
          <w:i/>
          <w:color w:val="000000"/>
          <w:sz w:val="28"/>
          <w:szCs w:val="28"/>
        </w:rPr>
        <w:t>с жизнью</w:t>
      </w:r>
      <w:r w:rsidRPr="004E2069">
        <w:rPr>
          <w:rFonts w:eastAsia="Calibri"/>
          <w:color w:val="000000"/>
          <w:sz w:val="28"/>
          <w:szCs w:val="28"/>
        </w:rPr>
        <w:t xml:space="preserve"> (органическое единство потребностями общества в кадрах).</w:t>
      </w:r>
    </w:p>
    <w:p w:rsidR="008E3ED9" w:rsidRPr="004E2069" w:rsidRDefault="008E3ED9" w:rsidP="008E3ED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4E2069">
        <w:rPr>
          <w:rFonts w:eastAsia="Calibri"/>
          <w:sz w:val="28"/>
          <w:szCs w:val="28"/>
        </w:rPr>
        <w:t xml:space="preserve">В МБОУ «Старогладовская СОШ» отрабатывается система </w:t>
      </w:r>
      <w:proofErr w:type="spellStart"/>
      <w:r w:rsidRPr="004E2069">
        <w:rPr>
          <w:rFonts w:eastAsia="Calibri"/>
          <w:sz w:val="28"/>
          <w:szCs w:val="28"/>
        </w:rPr>
        <w:t>профориентационной</w:t>
      </w:r>
      <w:proofErr w:type="spellEnd"/>
      <w:r w:rsidRPr="004E2069">
        <w:rPr>
          <w:rFonts w:eastAsia="Calibri"/>
          <w:sz w:val="28"/>
          <w:szCs w:val="28"/>
        </w:rPr>
        <w:t xml:space="preserve"> работы, задачами которой являются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 и реализующаяся согласно утвержденного плана на 2018-2019 учебный год.  </w:t>
      </w:r>
    </w:p>
    <w:p w:rsidR="008E3ED9" w:rsidRPr="004E2069" w:rsidRDefault="008E3ED9" w:rsidP="008E3ED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4E2069">
        <w:rPr>
          <w:rFonts w:eastAsia="Calibri"/>
          <w:sz w:val="28"/>
          <w:szCs w:val="28"/>
        </w:rPr>
        <w:t xml:space="preserve">План состоял из таких разделов как: нормативно-правовое обеспечение, кадровое обеспечение, работа с родителями, работа с обучающимися, обеспечение условий для формирования социально-экономического </w:t>
      </w:r>
      <w:proofErr w:type="spellStart"/>
      <w:r w:rsidRPr="004E2069">
        <w:rPr>
          <w:rFonts w:eastAsia="Calibri"/>
          <w:sz w:val="28"/>
          <w:szCs w:val="28"/>
        </w:rPr>
        <w:t>профориентационного</w:t>
      </w:r>
      <w:proofErr w:type="spellEnd"/>
      <w:r w:rsidRPr="004E2069">
        <w:rPr>
          <w:rFonts w:eastAsia="Calibri"/>
          <w:sz w:val="28"/>
          <w:szCs w:val="28"/>
        </w:rPr>
        <w:t xml:space="preserve"> пространства школы.</w:t>
      </w:r>
    </w:p>
    <w:p w:rsidR="008E3ED9" w:rsidRPr="004E2069" w:rsidRDefault="008E3ED9" w:rsidP="008E3ED9">
      <w:pPr>
        <w:spacing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E2069">
        <w:rPr>
          <w:sz w:val="28"/>
          <w:szCs w:val="28"/>
          <w:lang w:bidi="ru-RU"/>
        </w:rPr>
        <w:lastRenderedPageBreak/>
        <w:t xml:space="preserve">          В</w:t>
      </w:r>
      <w:r w:rsidRPr="004E2069">
        <w:rPr>
          <w:rFonts w:eastAsia="Calibri"/>
          <w:bCs/>
          <w:sz w:val="28"/>
          <w:szCs w:val="28"/>
          <w:shd w:val="clear" w:color="auto" w:fill="FFFFFF"/>
          <w:lang w:eastAsia="en-US"/>
        </w:rPr>
        <w:t> </w:t>
      </w:r>
      <w:r w:rsidRPr="004E2069">
        <w:rPr>
          <w:rFonts w:eastAsia="Calibri"/>
          <w:sz w:val="28"/>
          <w:szCs w:val="28"/>
          <w:shd w:val="clear" w:color="auto" w:fill="FFFFFF"/>
          <w:lang w:eastAsia="en-US"/>
        </w:rPr>
        <w:t>области</w:t>
      </w:r>
      <w:r w:rsidRPr="004E2069">
        <w:rPr>
          <w:rFonts w:eastAsia="Calibri"/>
          <w:bCs/>
          <w:sz w:val="28"/>
          <w:szCs w:val="28"/>
          <w:shd w:val="clear" w:color="auto" w:fill="FFFFFF"/>
          <w:lang w:eastAsia="en-US"/>
        </w:rPr>
        <w:t> </w:t>
      </w:r>
      <w:proofErr w:type="spellStart"/>
      <w:r w:rsidRPr="004E2069">
        <w:rPr>
          <w:rFonts w:eastAsia="Calibri"/>
          <w:sz w:val="28"/>
          <w:szCs w:val="28"/>
          <w:shd w:val="clear" w:color="auto" w:fill="FFFFFF"/>
          <w:lang w:eastAsia="en-US"/>
        </w:rPr>
        <w:t>профориентационного</w:t>
      </w:r>
      <w:proofErr w:type="spellEnd"/>
      <w:r w:rsidRPr="004E2069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просвещения</w:t>
      </w:r>
      <w:r w:rsidRPr="004E2069">
        <w:rPr>
          <w:rFonts w:eastAsia="Calibri"/>
          <w:bCs/>
          <w:sz w:val="28"/>
          <w:szCs w:val="28"/>
          <w:shd w:val="clear" w:color="auto" w:fill="FFFFFF"/>
          <w:lang w:eastAsia="en-US"/>
        </w:rPr>
        <w:t> </w:t>
      </w:r>
      <w:r w:rsidRPr="004E2069">
        <w:rPr>
          <w:rFonts w:eastAsia="Calibri"/>
          <w:sz w:val="28"/>
          <w:szCs w:val="28"/>
          <w:shd w:val="clear" w:color="auto" w:fill="FFFFFF"/>
          <w:lang w:eastAsia="en-US"/>
        </w:rPr>
        <w:t>на втором этаже</w:t>
      </w:r>
      <w:r w:rsidRPr="004E2069">
        <w:rPr>
          <w:rFonts w:eastAsia="Calibri"/>
          <w:bCs/>
          <w:sz w:val="28"/>
          <w:szCs w:val="28"/>
          <w:shd w:val="clear" w:color="auto" w:fill="FFFFFF"/>
          <w:lang w:eastAsia="en-US"/>
        </w:rPr>
        <w:t> </w:t>
      </w:r>
      <w:r w:rsidRPr="004E2069">
        <w:rPr>
          <w:rFonts w:eastAsia="Calibri"/>
          <w:sz w:val="28"/>
          <w:szCs w:val="28"/>
          <w:shd w:val="clear" w:color="auto" w:fill="FFFFFF"/>
          <w:lang w:eastAsia="en-US"/>
        </w:rPr>
        <w:t>оформлен информационный стенд «Выпускникам». На данном стенде ребята могут получить информацию об учебных заведениях, профессиях, о том, как правильно сделать выбор. Сведения периодически пополняются и обновляются.</w:t>
      </w:r>
    </w:p>
    <w:p w:rsidR="008E3ED9" w:rsidRPr="004E2069" w:rsidRDefault="008E3ED9" w:rsidP="008E3ED9">
      <w:pPr>
        <w:spacing w:line="276" w:lineRule="auto"/>
        <w:jc w:val="both"/>
        <w:rPr>
          <w:sz w:val="28"/>
          <w:szCs w:val="28"/>
          <w:lang w:bidi="ru-RU"/>
        </w:rPr>
      </w:pPr>
      <w:r w:rsidRPr="004E2069">
        <w:rPr>
          <w:sz w:val="28"/>
          <w:szCs w:val="28"/>
          <w:lang w:bidi="ru-RU"/>
        </w:rPr>
        <w:t xml:space="preserve">         - 5 сентября 2018 года проведено собрание с родителями обучающихся 11 класса на тему «Роль родителей в процессе выбора профессии, приобщение к труду». На собрании выступили директор школы. В завершении собрания с докладом «Сопровождение и поддержка профессионального выбора ребенка со стороны родителей» выступил зам. директора по ВР.</w:t>
      </w:r>
    </w:p>
    <w:p w:rsidR="008E3ED9" w:rsidRPr="004E2069" w:rsidRDefault="008E3ED9" w:rsidP="008E3ED9">
      <w:pPr>
        <w:spacing w:line="276" w:lineRule="auto"/>
        <w:jc w:val="both"/>
        <w:rPr>
          <w:sz w:val="28"/>
          <w:szCs w:val="28"/>
          <w:lang w:bidi="ru-RU"/>
        </w:rPr>
      </w:pPr>
      <w:r w:rsidRPr="004E2069">
        <w:rPr>
          <w:sz w:val="28"/>
          <w:szCs w:val="28"/>
          <w:lang w:bidi="ru-RU"/>
        </w:rPr>
        <w:t xml:space="preserve">          - с 10 по 15 октября проходила диагностика по определению профессиональной       направленности обучающихся выпускных классов. Цель: профессиональное самоопределение старшеклассников.</w:t>
      </w:r>
    </w:p>
    <w:p w:rsidR="008E3ED9" w:rsidRPr="004E2069" w:rsidRDefault="008E3ED9" w:rsidP="008E3ED9">
      <w:pPr>
        <w:spacing w:line="276" w:lineRule="auto"/>
        <w:jc w:val="both"/>
        <w:rPr>
          <w:sz w:val="28"/>
          <w:szCs w:val="28"/>
          <w:lang w:bidi="ru-RU"/>
        </w:rPr>
      </w:pPr>
      <w:r w:rsidRPr="004E2069">
        <w:rPr>
          <w:sz w:val="28"/>
          <w:szCs w:val="28"/>
          <w:lang w:bidi="ru-RU"/>
        </w:rPr>
        <w:t xml:space="preserve">          - классными руководителями 9, 11 классов проведены классные часы «В поисках будущей профессии», «Кем быть?», «Будущая профессия моими глазами».</w:t>
      </w:r>
    </w:p>
    <w:p w:rsidR="008E3ED9" w:rsidRPr="004E2069" w:rsidRDefault="008E3ED9" w:rsidP="008E3ED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069">
        <w:rPr>
          <w:sz w:val="28"/>
          <w:szCs w:val="28"/>
          <w:lang w:bidi="ru-RU"/>
        </w:rPr>
        <w:t xml:space="preserve">- </w:t>
      </w:r>
      <w:r w:rsidRPr="004E2069">
        <w:rPr>
          <w:rFonts w:eastAsia="Calibri"/>
          <w:sz w:val="28"/>
          <w:szCs w:val="28"/>
          <w:lang w:eastAsia="en-US"/>
        </w:rPr>
        <w:t xml:space="preserve">Классными руководителями проводились классные часы с профессиональной направленностью - «Путешествие по океану «Профессия», предоставляли информационно-справочную помощь учащимся 5-7 классов, позволяющую расширить представления о мире профессионального труда, содержании профессий, требованиях, предъявляемых к человеку той или иной профессии. </w:t>
      </w:r>
    </w:p>
    <w:p w:rsidR="008E3ED9" w:rsidRPr="004E2069" w:rsidRDefault="008E3ED9" w:rsidP="008E3ED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069">
        <w:rPr>
          <w:rFonts w:eastAsia="Calibri"/>
          <w:sz w:val="28"/>
          <w:szCs w:val="28"/>
          <w:lang w:eastAsia="en-US"/>
        </w:rPr>
        <w:t>- обучающиеся принимали участие в общешкольном конкурсе рисунков «Кем работает моя мама/мой папа», в конкурсе стихотворений о профессиях «Самая интересная профессия».</w:t>
      </w:r>
    </w:p>
    <w:p w:rsidR="008E3ED9" w:rsidRPr="004E2069" w:rsidRDefault="008E3ED9" w:rsidP="008E3ED9">
      <w:pPr>
        <w:spacing w:line="276" w:lineRule="auto"/>
        <w:ind w:firstLine="708"/>
        <w:jc w:val="both"/>
        <w:rPr>
          <w:sz w:val="28"/>
          <w:szCs w:val="28"/>
        </w:rPr>
      </w:pPr>
      <w:r w:rsidRPr="004E2069">
        <w:rPr>
          <w:rFonts w:eastAsia="Calibri"/>
          <w:sz w:val="28"/>
          <w:szCs w:val="28"/>
          <w:lang w:eastAsia="en-US"/>
        </w:rPr>
        <w:t xml:space="preserve">- в ноябре классными руководителями </w:t>
      </w:r>
      <w:r w:rsidRPr="004E2069">
        <w:rPr>
          <w:sz w:val="28"/>
          <w:szCs w:val="28"/>
        </w:rPr>
        <w:t xml:space="preserve">были проведены </w:t>
      </w:r>
      <w:proofErr w:type="spellStart"/>
      <w:r w:rsidRPr="004E2069">
        <w:rPr>
          <w:sz w:val="28"/>
          <w:szCs w:val="28"/>
        </w:rPr>
        <w:t>профориентациооные</w:t>
      </w:r>
      <w:proofErr w:type="spellEnd"/>
      <w:r w:rsidRPr="004E2069">
        <w:rPr>
          <w:sz w:val="28"/>
          <w:szCs w:val="28"/>
        </w:rPr>
        <w:t xml:space="preserve"> занятия в 9-х классах. На занятиях проводилось анкетирование, в группах обсуждалась специфика профессий, выявлялся интерес и профессиональный выбор каждого учащегося.</w:t>
      </w:r>
    </w:p>
    <w:p w:rsidR="008E3ED9" w:rsidRPr="004E2069" w:rsidRDefault="008E3ED9" w:rsidP="008E3ED9">
      <w:pPr>
        <w:spacing w:line="276" w:lineRule="auto"/>
        <w:ind w:firstLine="708"/>
        <w:jc w:val="both"/>
        <w:rPr>
          <w:sz w:val="28"/>
          <w:szCs w:val="28"/>
        </w:rPr>
      </w:pPr>
      <w:r w:rsidRPr="004E2069">
        <w:rPr>
          <w:sz w:val="28"/>
          <w:szCs w:val="28"/>
        </w:rPr>
        <w:t>- Классными руководителями 1а и 5а классов проведены открытые мероприятия по темам «Все профессии нужны-все профессии важны», «Сто дорог-одна твоя». На занятиях в игровой ситуации обучающимся представилась возможность «примерить на себя» различные профессии.</w:t>
      </w:r>
    </w:p>
    <w:p w:rsidR="008E3ED9" w:rsidRPr="004E2069" w:rsidRDefault="008E3ED9" w:rsidP="008E3ED9">
      <w:pPr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E2069">
        <w:rPr>
          <w:sz w:val="28"/>
          <w:szCs w:val="28"/>
        </w:rPr>
        <w:t xml:space="preserve">- </w:t>
      </w:r>
      <w:r w:rsidRPr="004E2069">
        <w:rPr>
          <w:color w:val="000000"/>
          <w:sz w:val="28"/>
          <w:szCs w:val="28"/>
        </w:rPr>
        <w:t>23 апреля 2019 года для обучающихся 10-11 классов была проведена встреча с представителями – Российской академии народного хозяйства и государственной службы при Президенте Российской Федерации. Обучающиеся получили всю интересующую информацию о факультетах, сроках подачи документов, вступительных испытаниях</w:t>
      </w:r>
      <w:r w:rsidRPr="004E2069">
        <w:rPr>
          <w:color w:val="000000"/>
          <w:sz w:val="28"/>
          <w:szCs w:val="28"/>
          <w:shd w:val="clear" w:color="auto" w:fill="F5F8FA"/>
        </w:rPr>
        <w:t>.</w:t>
      </w:r>
    </w:p>
    <w:p w:rsidR="008E3ED9" w:rsidRPr="004E2069" w:rsidRDefault="008E3ED9" w:rsidP="008E3ED9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5F8FA"/>
        </w:rPr>
      </w:pPr>
      <w:r w:rsidRPr="004E2069">
        <w:rPr>
          <w:color w:val="000000"/>
          <w:sz w:val="28"/>
          <w:szCs w:val="28"/>
          <w:shd w:val="clear" w:color="auto" w:fill="F5F8FA"/>
        </w:rPr>
        <w:t xml:space="preserve">- </w:t>
      </w:r>
      <w:r w:rsidRPr="004E2069">
        <w:rPr>
          <w:color w:val="000000"/>
          <w:sz w:val="28"/>
          <w:szCs w:val="28"/>
        </w:rPr>
        <w:t>25 апреля в 13:00 (</w:t>
      </w:r>
      <w:proofErr w:type="spellStart"/>
      <w:r w:rsidRPr="004E2069">
        <w:rPr>
          <w:color w:val="000000"/>
          <w:sz w:val="28"/>
          <w:szCs w:val="28"/>
        </w:rPr>
        <w:t>мск</w:t>
      </w:r>
      <w:proofErr w:type="spellEnd"/>
      <w:r w:rsidRPr="004E2069">
        <w:rPr>
          <w:color w:val="000000"/>
          <w:sz w:val="28"/>
          <w:szCs w:val="28"/>
        </w:rPr>
        <w:t>) на портале профессиональной ориентации «</w:t>
      </w:r>
      <w:proofErr w:type="spellStart"/>
      <w:r w:rsidRPr="004E2069">
        <w:rPr>
          <w:color w:val="000000"/>
          <w:sz w:val="28"/>
          <w:szCs w:val="28"/>
        </w:rPr>
        <w:t>ПроеКТОриЯ</w:t>
      </w:r>
      <w:proofErr w:type="spellEnd"/>
      <w:r w:rsidRPr="004E2069">
        <w:rPr>
          <w:color w:val="000000"/>
          <w:sz w:val="28"/>
          <w:szCs w:val="28"/>
        </w:rPr>
        <w:t xml:space="preserve">» состоялся Всероссийский открытый урок «Быстрее! Выше! Умнее!», в котором приняли участие обучающиеся 8-11 классов МБОУ </w:t>
      </w:r>
      <w:r w:rsidRPr="004E2069">
        <w:rPr>
          <w:color w:val="000000"/>
          <w:sz w:val="28"/>
          <w:szCs w:val="28"/>
        </w:rPr>
        <w:lastRenderedPageBreak/>
        <w:t xml:space="preserve">«Старогладовская СОШ» в количестве 70 </w:t>
      </w:r>
      <w:proofErr w:type="spellStart"/>
      <w:r w:rsidRPr="004E2069">
        <w:rPr>
          <w:color w:val="000000"/>
          <w:sz w:val="28"/>
          <w:szCs w:val="28"/>
        </w:rPr>
        <w:t>человек.На</w:t>
      </w:r>
      <w:proofErr w:type="spellEnd"/>
      <w:r w:rsidRPr="004E2069">
        <w:rPr>
          <w:color w:val="000000"/>
          <w:sz w:val="28"/>
          <w:szCs w:val="28"/>
        </w:rPr>
        <w:t xml:space="preserve"> уроке обучающиеся узнали:• Что важнее – накачать гору мышц или стать более сильным и выносливым?• Зависит ли скорость мысли от физических упражнений?• Какие специалисты помогают нам придерживаться здорового образа </w:t>
      </w:r>
      <w:proofErr w:type="spellStart"/>
      <w:r w:rsidRPr="004E2069">
        <w:rPr>
          <w:color w:val="000000"/>
          <w:sz w:val="28"/>
          <w:szCs w:val="28"/>
        </w:rPr>
        <w:t>жизни?На</w:t>
      </w:r>
      <w:proofErr w:type="spellEnd"/>
      <w:r w:rsidRPr="004E2069">
        <w:rPr>
          <w:color w:val="000000"/>
          <w:sz w:val="28"/>
          <w:szCs w:val="28"/>
        </w:rPr>
        <w:t xml:space="preserve"> эти и многие другие вопросы ответили приглашенные эксперты: Татьяна Черниговская, российский ученый в области </w:t>
      </w:r>
      <w:proofErr w:type="spellStart"/>
      <w:r w:rsidRPr="004E2069">
        <w:rPr>
          <w:color w:val="000000"/>
          <w:sz w:val="28"/>
          <w:szCs w:val="28"/>
        </w:rPr>
        <w:t>нейронауки</w:t>
      </w:r>
      <w:proofErr w:type="spellEnd"/>
      <w:r w:rsidRPr="004E2069">
        <w:rPr>
          <w:color w:val="000000"/>
          <w:sz w:val="28"/>
          <w:szCs w:val="28"/>
        </w:rPr>
        <w:t xml:space="preserve"> и психолингвистики, Сергей </w:t>
      </w:r>
      <w:proofErr w:type="spellStart"/>
      <w:r w:rsidRPr="004E2069">
        <w:rPr>
          <w:color w:val="000000"/>
          <w:sz w:val="28"/>
          <w:szCs w:val="28"/>
        </w:rPr>
        <w:t>Бадюк</w:t>
      </w:r>
      <w:proofErr w:type="spellEnd"/>
      <w:r w:rsidRPr="004E2069">
        <w:rPr>
          <w:color w:val="000000"/>
          <w:sz w:val="28"/>
          <w:szCs w:val="28"/>
        </w:rPr>
        <w:t xml:space="preserve">, спортсмен, актёр, телеведущий и Софья </w:t>
      </w:r>
      <w:proofErr w:type="spellStart"/>
      <w:r w:rsidRPr="004E2069">
        <w:rPr>
          <w:color w:val="000000"/>
          <w:sz w:val="28"/>
          <w:szCs w:val="28"/>
        </w:rPr>
        <w:t>Бревус</w:t>
      </w:r>
      <w:proofErr w:type="spellEnd"/>
      <w:r w:rsidRPr="004E2069">
        <w:rPr>
          <w:color w:val="000000"/>
          <w:sz w:val="28"/>
          <w:szCs w:val="28"/>
        </w:rPr>
        <w:t xml:space="preserve">, федеральный координатор движения «Волонтеры-медики». Модератором мероприятия выступил известный российский теле- и радиоведущий Антон </w:t>
      </w:r>
      <w:proofErr w:type="spellStart"/>
      <w:r w:rsidRPr="004E2069">
        <w:rPr>
          <w:color w:val="000000"/>
          <w:sz w:val="28"/>
          <w:szCs w:val="28"/>
        </w:rPr>
        <w:t>Комолов</w:t>
      </w:r>
      <w:proofErr w:type="spellEnd"/>
      <w:r w:rsidRPr="004E2069">
        <w:rPr>
          <w:color w:val="000000"/>
          <w:sz w:val="28"/>
          <w:szCs w:val="28"/>
          <w:shd w:val="clear" w:color="auto" w:fill="F5F8FA"/>
        </w:rPr>
        <w:t>.</w:t>
      </w:r>
    </w:p>
    <w:p w:rsidR="008E3ED9" w:rsidRPr="00724379" w:rsidRDefault="008E3ED9" w:rsidP="008E3ED9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24379">
        <w:rPr>
          <w:color w:val="000000"/>
          <w:sz w:val="28"/>
          <w:szCs w:val="28"/>
        </w:rPr>
        <w:t xml:space="preserve">В соответствии с письмом </w:t>
      </w:r>
      <w:proofErr w:type="spellStart"/>
      <w:r w:rsidRPr="00724379">
        <w:rPr>
          <w:color w:val="000000"/>
          <w:sz w:val="28"/>
          <w:szCs w:val="28"/>
        </w:rPr>
        <w:t>Минобрнауки</w:t>
      </w:r>
      <w:proofErr w:type="spellEnd"/>
      <w:r w:rsidRPr="00724379">
        <w:rPr>
          <w:color w:val="000000"/>
          <w:sz w:val="28"/>
          <w:szCs w:val="28"/>
        </w:rPr>
        <w:t xml:space="preserve"> России о продолжении реализации в 2018-2019 учебном году всероссийской программы «Дни финансовой грамотности в учебных заведениях» МБОУ «Старогладовская СОШ» участвовала в онлайн-уроках: "Всё про кредит или четыре правила, которые помогут достичь цели", "Азбука страхования и пять советов, которые тебе помогут", "Личный финансовый план - путь к достижению цели", "С деньгами на "Ты" или зачем быть финансово грамотным?", "Финансовые инструменты и стратегии инвестирования".</w:t>
      </w:r>
    </w:p>
    <w:p w:rsidR="008E3ED9" w:rsidRPr="004E2069" w:rsidRDefault="008E3ED9" w:rsidP="008E3ED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24379">
        <w:rPr>
          <w:color w:val="000000"/>
          <w:sz w:val="28"/>
          <w:szCs w:val="28"/>
        </w:rPr>
        <w:t>Онлайн-уроки проводились Центральным Банком РФ, Управлением Службы по защите прав потребителей финансовых услуг. В онлайн уроках участвовали обучающиеся 7-11 классов в количестве 135 человек, ответственными за организацию и проведение онлайн-</w:t>
      </w:r>
      <w:bookmarkStart w:id="0" w:name="_GoBack"/>
      <w:bookmarkEnd w:id="0"/>
      <w:r w:rsidRPr="00724379">
        <w:rPr>
          <w:color w:val="000000"/>
          <w:sz w:val="28"/>
          <w:szCs w:val="28"/>
        </w:rPr>
        <w:t>уроков являлись заместитель директора по ВР Гайсина С. Р. и зам. директора по ИКТ Загибов А. Х.</w:t>
      </w:r>
    </w:p>
    <w:p w:rsidR="008E3ED9" w:rsidRPr="004E2069" w:rsidRDefault="008E3ED9" w:rsidP="008E3ED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E2069">
        <w:rPr>
          <w:rFonts w:eastAsia="Calibri"/>
          <w:sz w:val="28"/>
          <w:szCs w:val="28"/>
          <w:lang w:eastAsia="en-US"/>
        </w:rPr>
        <w:t xml:space="preserve">   </w:t>
      </w:r>
      <w:r w:rsidRPr="004E2069">
        <w:rPr>
          <w:rFonts w:eastAsia="Calibri"/>
          <w:sz w:val="28"/>
          <w:szCs w:val="28"/>
          <w:lang w:eastAsia="en-US"/>
        </w:rPr>
        <w:tab/>
        <w:t xml:space="preserve">Подводя итоги </w:t>
      </w:r>
      <w:proofErr w:type="spellStart"/>
      <w:r w:rsidRPr="004E2069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Pr="004E2069">
        <w:rPr>
          <w:rFonts w:eastAsia="Calibri"/>
          <w:sz w:val="28"/>
          <w:szCs w:val="28"/>
          <w:lang w:eastAsia="en-US"/>
        </w:rPr>
        <w:t xml:space="preserve"> работы в школе за 2018-2019 учебный </w:t>
      </w:r>
      <w:proofErr w:type="gramStart"/>
      <w:r w:rsidRPr="004E2069">
        <w:rPr>
          <w:rFonts w:eastAsia="Calibri"/>
          <w:sz w:val="28"/>
          <w:szCs w:val="28"/>
          <w:lang w:eastAsia="en-US"/>
        </w:rPr>
        <w:t>год,  можно</w:t>
      </w:r>
      <w:proofErr w:type="gramEnd"/>
      <w:r w:rsidRPr="004E2069">
        <w:rPr>
          <w:rFonts w:eastAsia="Calibri"/>
          <w:sz w:val="28"/>
          <w:szCs w:val="28"/>
          <w:lang w:eastAsia="en-US"/>
        </w:rPr>
        <w:t xml:space="preserve">  сделать  выводы:</w:t>
      </w:r>
    </w:p>
    <w:p w:rsidR="008E3ED9" w:rsidRPr="004E2069" w:rsidRDefault="008E3ED9" w:rsidP="008E3ED9">
      <w:pPr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</w:rPr>
      </w:pPr>
      <w:r w:rsidRPr="004E2069">
        <w:rPr>
          <w:rFonts w:eastAsia="Calibri"/>
          <w:sz w:val="28"/>
          <w:szCs w:val="28"/>
        </w:rPr>
        <w:t>В школе ведется целенаправленная работа по профориентации обучающихся с учетом запроса экономики современного общества.</w:t>
      </w:r>
    </w:p>
    <w:p w:rsidR="008E3ED9" w:rsidRPr="004E2069" w:rsidRDefault="008E3ED9" w:rsidP="008E3ED9">
      <w:pPr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</w:rPr>
      </w:pPr>
      <w:r w:rsidRPr="004E2069">
        <w:rPr>
          <w:rFonts w:eastAsia="Calibri"/>
          <w:sz w:val="28"/>
          <w:szCs w:val="28"/>
        </w:rPr>
        <w:t xml:space="preserve">План </w:t>
      </w:r>
      <w:proofErr w:type="spellStart"/>
      <w:r w:rsidRPr="004E2069">
        <w:rPr>
          <w:rFonts w:eastAsia="Calibri"/>
          <w:sz w:val="28"/>
          <w:szCs w:val="28"/>
        </w:rPr>
        <w:t>профориентационной</w:t>
      </w:r>
      <w:proofErr w:type="spellEnd"/>
      <w:r w:rsidRPr="004E2069">
        <w:rPr>
          <w:rFonts w:eastAsia="Calibri"/>
          <w:sz w:val="28"/>
          <w:szCs w:val="28"/>
        </w:rPr>
        <w:t xml:space="preserve"> работы реализован на достаточном уровне.</w:t>
      </w:r>
    </w:p>
    <w:p w:rsidR="008E3ED9" w:rsidRDefault="008E3ED9" w:rsidP="008E3ED9">
      <w:pPr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</w:rPr>
      </w:pPr>
      <w:r w:rsidRPr="004E2069">
        <w:rPr>
          <w:rFonts w:eastAsia="Calibri"/>
          <w:sz w:val="28"/>
          <w:szCs w:val="28"/>
        </w:rPr>
        <w:t xml:space="preserve">В организации </w:t>
      </w:r>
      <w:proofErr w:type="spellStart"/>
      <w:r w:rsidRPr="004E2069">
        <w:rPr>
          <w:rFonts w:eastAsia="Calibri"/>
          <w:sz w:val="28"/>
          <w:szCs w:val="28"/>
        </w:rPr>
        <w:t>профориентационной</w:t>
      </w:r>
      <w:proofErr w:type="spellEnd"/>
      <w:r w:rsidRPr="004E2069">
        <w:rPr>
          <w:rFonts w:eastAsia="Calibri"/>
          <w:sz w:val="28"/>
          <w:szCs w:val="28"/>
        </w:rPr>
        <w:t xml:space="preserve"> деятельности с обучающимися используются разнообразные формы внеклассной деятельности, современные педагогические технологии.     </w:t>
      </w:r>
    </w:p>
    <w:p w:rsidR="00492CAF" w:rsidRDefault="00492CAF" w:rsidP="008E3ED9">
      <w:pPr>
        <w:rPr>
          <w:sz w:val="28"/>
        </w:rPr>
      </w:pPr>
    </w:p>
    <w:p w:rsidR="00492CAF" w:rsidRDefault="00492CAF" w:rsidP="0070497C">
      <w:pPr>
        <w:ind w:firstLine="708"/>
        <w:rPr>
          <w:sz w:val="28"/>
        </w:rPr>
      </w:pPr>
    </w:p>
    <w:p w:rsidR="0070497C" w:rsidRDefault="00492CAF" w:rsidP="0070497C">
      <w:pPr>
        <w:ind w:firstLine="708"/>
        <w:rPr>
          <w:sz w:val="28"/>
        </w:rPr>
      </w:pPr>
      <w:r>
        <w:rPr>
          <w:sz w:val="28"/>
        </w:rPr>
        <w:t xml:space="preserve"> Зам. директора по </w:t>
      </w:r>
      <w:proofErr w:type="gramStart"/>
      <w:r>
        <w:rPr>
          <w:sz w:val="28"/>
        </w:rPr>
        <w:t xml:space="preserve">ВР:   </w:t>
      </w:r>
      <w:proofErr w:type="gramEnd"/>
      <w:r>
        <w:rPr>
          <w:sz w:val="28"/>
        </w:rPr>
        <w:t xml:space="preserve">     </w:t>
      </w:r>
      <w:r w:rsidR="008E3ED9">
        <w:rPr>
          <w:sz w:val="28"/>
        </w:rPr>
        <w:t xml:space="preserve">              </w:t>
      </w:r>
      <w:r>
        <w:rPr>
          <w:sz w:val="28"/>
        </w:rPr>
        <w:t>С. Р. Гайсина</w:t>
      </w:r>
    </w:p>
    <w:p w:rsidR="008E3ED9" w:rsidRDefault="008E3ED9" w:rsidP="0070497C">
      <w:pPr>
        <w:ind w:firstLine="708"/>
        <w:rPr>
          <w:sz w:val="28"/>
        </w:rPr>
      </w:pPr>
    </w:p>
    <w:p w:rsidR="008E3ED9" w:rsidRDefault="008E3ED9" w:rsidP="0070497C">
      <w:pPr>
        <w:ind w:firstLine="708"/>
        <w:rPr>
          <w:sz w:val="28"/>
        </w:rPr>
      </w:pPr>
    </w:p>
    <w:p w:rsidR="008E3ED9" w:rsidRDefault="008E3ED9" w:rsidP="0070497C">
      <w:pPr>
        <w:ind w:firstLine="708"/>
        <w:rPr>
          <w:sz w:val="28"/>
        </w:rPr>
      </w:pPr>
    </w:p>
    <w:p w:rsidR="008E3ED9" w:rsidRDefault="008E3ED9" w:rsidP="0070497C">
      <w:pPr>
        <w:ind w:firstLine="708"/>
        <w:rPr>
          <w:sz w:val="28"/>
        </w:rPr>
      </w:pPr>
    </w:p>
    <w:p w:rsidR="008E3ED9" w:rsidRDefault="008E3ED9" w:rsidP="0070497C">
      <w:pPr>
        <w:ind w:firstLine="708"/>
        <w:rPr>
          <w:sz w:val="28"/>
        </w:rPr>
      </w:pPr>
    </w:p>
    <w:p w:rsidR="008E3ED9" w:rsidRDefault="008E3ED9" w:rsidP="0070497C">
      <w:pPr>
        <w:ind w:firstLine="708"/>
        <w:rPr>
          <w:sz w:val="28"/>
        </w:rPr>
      </w:pPr>
    </w:p>
    <w:p w:rsidR="008E3ED9" w:rsidRDefault="008E3ED9" w:rsidP="0070497C">
      <w:pPr>
        <w:ind w:firstLine="708"/>
        <w:rPr>
          <w:sz w:val="28"/>
        </w:rPr>
      </w:pPr>
    </w:p>
    <w:p w:rsidR="008E3ED9" w:rsidRDefault="008E3ED9" w:rsidP="0070497C">
      <w:pPr>
        <w:ind w:firstLine="708"/>
        <w:rPr>
          <w:sz w:val="28"/>
        </w:rPr>
      </w:pPr>
    </w:p>
    <w:p w:rsidR="008E3ED9" w:rsidRDefault="008E3ED9" w:rsidP="0070497C">
      <w:pPr>
        <w:ind w:firstLine="708"/>
        <w:rPr>
          <w:sz w:val="28"/>
        </w:rPr>
      </w:pPr>
    </w:p>
    <w:p w:rsidR="008E3ED9" w:rsidRDefault="008E3ED9" w:rsidP="008E3ED9">
      <w:pPr>
        <w:ind w:firstLine="708"/>
        <w:rPr>
          <w:sz w:val="28"/>
        </w:rPr>
      </w:pPr>
    </w:p>
    <w:p w:rsidR="008E3ED9" w:rsidRPr="008E3ED9" w:rsidRDefault="008E3ED9" w:rsidP="008E3ED9">
      <w:pPr>
        <w:ind w:firstLine="708"/>
      </w:pPr>
      <w:r w:rsidRPr="008E3ED9">
        <w:t>Фото-приложение:</w:t>
      </w: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8E3ED9" w:rsidRPr="008E3ED9" w:rsidTr="008E3ED9">
        <w:tc>
          <w:tcPr>
            <w:tcW w:w="5386" w:type="dxa"/>
          </w:tcPr>
          <w:p w:rsidR="008E3ED9" w:rsidRPr="008E3ED9" w:rsidRDefault="008E3ED9" w:rsidP="0070497C">
            <w:r w:rsidRPr="008E3ED9">
              <w:t>Всероссийский открытый урок «Быстрее! Выше! Умнее!»</w:t>
            </w:r>
          </w:p>
          <w:p w:rsidR="008E3ED9" w:rsidRPr="008E3ED9" w:rsidRDefault="008E3ED9" w:rsidP="0070497C">
            <w:r w:rsidRPr="008E3ED9">
              <w:rPr>
                <w:noProof/>
              </w:rPr>
              <w:drawing>
                <wp:inline distT="0" distB="0" distL="0" distR="0" wp14:anchorId="54E0D77E" wp14:editId="50B7E1A0">
                  <wp:extent cx="3257550" cy="2609850"/>
                  <wp:effectExtent l="0" t="0" r="0" b="0"/>
                  <wp:docPr id="3" name="Рисунок 3" descr="C:\Users\ZAMVR\Desktop\index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AMVR\Desktop\index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shd w:val="clear" w:color="auto" w:fill="auto"/>
          </w:tcPr>
          <w:p w:rsidR="008E3ED9" w:rsidRPr="008E3ED9" w:rsidRDefault="008E3ED9" w:rsidP="008E3ED9">
            <w:pPr>
              <w:rPr>
                <w:color w:val="000000"/>
                <w:szCs w:val="28"/>
              </w:rPr>
            </w:pPr>
            <w:r w:rsidRPr="008E3ED9">
              <w:rPr>
                <w:color w:val="000000"/>
                <w:szCs w:val="28"/>
              </w:rPr>
              <w:t>В</w:t>
            </w:r>
            <w:r w:rsidRPr="008E3ED9">
              <w:rPr>
                <w:color w:val="000000"/>
                <w:szCs w:val="28"/>
              </w:rPr>
              <w:t>стреча с представителями –</w:t>
            </w:r>
            <w:proofErr w:type="spellStart"/>
            <w:r w:rsidRPr="008E3ED9">
              <w:rPr>
                <w:color w:val="000000"/>
                <w:szCs w:val="28"/>
              </w:rPr>
              <w:t>РАНХиГС</w:t>
            </w:r>
            <w:proofErr w:type="spellEnd"/>
            <w:r w:rsidRPr="008E3ED9">
              <w:rPr>
                <w:color w:val="000000"/>
                <w:szCs w:val="28"/>
              </w:rPr>
              <w:t xml:space="preserve"> </w:t>
            </w:r>
            <w:r w:rsidRPr="008E3ED9">
              <w:rPr>
                <w:color w:val="000000"/>
                <w:szCs w:val="28"/>
              </w:rPr>
              <w:t xml:space="preserve">при Президенте </w:t>
            </w:r>
            <w:r w:rsidRPr="008E3ED9">
              <w:rPr>
                <w:color w:val="000000"/>
                <w:szCs w:val="28"/>
              </w:rPr>
              <w:t>РФ</w:t>
            </w:r>
          </w:p>
          <w:p w:rsidR="008E3ED9" w:rsidRPr="008E3ED9" w:rsidRDefault="008E3ED9" w:rsidP="008E3ED9">
            <w:pPr>
              <w:rPr>
                <w:szCs w:val="28"/>
              </w:rPr>
            </w:pPr>
            <w:r w:rsidRPr="008E3ED9">
              <w:rPr>
                <w:noProof/>
                <w:szCs w:val="28"/>
              </w:rPr>
              <w:drawing>
                <wp:inline distT="0" distB="0" distL="0" distR="0" wp14:anchorId="3957A3B2" wp14:editId="722FC511">
                  <wp:extent cx="2971800" cy="2609850"/>
                  <wp:effectExtent l="0" t="0" r="0" b="0"/>
                  <wp:docPr id="4" name="Рисунок 4" descr="C:\Users\ZAMVR\Desktop\index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AMVR\Desktop\index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ED9" w:rsidRPr="008E3ED9" w:rsidTr="008E3ED9">
        <w:tc>
          <w:tcPr>
            <w:tcW w:w="5386" w:type="dxa"/>
          </w:tcPr>
          <w:p w:rsidR="008E3ED9" w:rsidRPr="008E3ED9" w:rsidRDefault="008E3ED9" w:rsidP="0070497C">
            <w:r w:rsidRPr="008E3ED9">
              <w:t>Встреча с писателями</w:t>
            </w:r>
          </w:p>
          <w:p w:rsidR="008E3ED9" w:rsidRPr="008E3ED9" w:rsidRDefault="008E3ED9" w:rsidP="0070497C"/>
          <w:p w:rsidR="008E3ED9" w:rsidRPr="008E3ED9" w:rsidRDefault="008E3ED9" w:rsidP="0070497C">
            <w:r w:rsidRPr="008E3ED9">
              <w:rPr>
                <w:noProof/>
              </w:rPr>
              <w:drawing>
                <wp:inline distT="0" distB="0" distL="0" distR="0" wp14:anchorId="2DA8227A" wp14:editId="263F5B31">
                  <wp:extent cx="3257550" cy="2762250"/>
                  <wp:effectExtent l="0" t="0" r="0" b="0"/>
                  <wp:docPr id="5" name="Рисунок 5" descr="C:\Users\ZAMVR\Desktop\index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AMVR\Desktop\index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8E3ED9" w:rsidRPr="008E3ED9" w:rsidRDefault="008E3ED9" w:rsidP="008E3ED9">
            <w:pPr>
              <w:rPr>
                <w:szCs w:val="28"/>
                <w:shd w:val="clear" w:color="auto" w:fill="F5F8FA"/>
              </w:rPr>
            </w:pPr>
            <w:r w:rsidRPr="008E3ED9">
              <w:rPr>
                <w:szCs w:val="28"/>
                <w:shd w:val="clear" w:color="auto" w:fill="F5F8FA"/>
              </w:rPr>
              <w:t xml:space="preserve">Всероссийский урок </w:t>
            </w:r>
            <w:r w:rsidRPr="008E3ED9">
              <w:rPr>
                <w:szCs w:val="28"/>
                <w:shd w:val="clear" w:color="auto" w:fill="F5F8FA"/>
              </w:rPr>
              <w:t>«Проснулся утром — убери свою планету»</w:t>
            </w:r>
          </w:p>
          <w:p w:rsidR="008E3ED9" w:rsidRPr="008E3ED9" w:rsidRDefault="008E3ED9" w:rsidP="008E3ED9">
            <w:pPr>
              <w:rPr>
                <w:szCs w:val="28"/>
              </w:rPr>
            </w:pPr>
            <w:r w:rsidRPr="008E3ED9">
              <w:rPr>
                <w:noProof/>
                <w:szCs w:val="28"/>
              </w:rPr>
              <w:drawing>
                <wp:inline distT="0" distB="0" distL="0" distR="0" wp14:anchorId="679A3B78" wp14:editId="22E84E2D">
                  <wp:extent cx="2857500" cy="2762250"/>
                  <wp:effectExtent l="0" t="0" r="0" b="0"/>
                  <wp:docPr id="6" name="Рисунок 6" descr="C:\Users\ZAMVR\Desktop\index (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AMVR\Desktop\index (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ED9" w:rsidRPr="008E3ED9" w:rsidTr="008E3ED9">
        <w:tc>
          <w:tcPr>
            <w:tcW w:w="5386" w:type="dxa"/>
          </w:tcPr>
          <w:p w:rsidR="008E3ED9" w:rsidRPr="008E3ED9" w:rsidRDefault="008E3ED9" w:rsidP="0070497C">
            <w:r w:rsidRPr="008E3ED9">
              <w:t>Открытый классный час «Все профессии нужны-все профессии важны»</w:t>
            </w:r>
          </w:p>
          <w:p w:rsidR="008E3ED9" w:rsidRPr="008E3ED9" w:rsidRDefault="008E3ED9" w:rsidP="0070497C">
            <w:r w:rsidRPr="008E3ED9">
              <w:rPr>
                <w:noProof/>
              </w:rPr>
              <w:drawing>
                <wp:inline distT="0" distB="0" distL="0" distR="0" wp14:anchorId="450BD72F" wp14:editId="724B00CF">
                  <wp:extent cx="3152775" cy="2743200"/>
                  <wp:effectExtent l="0" t="0" r="9525" b="0"/>
                  <wp:docPr id="7" name="Рисунок 7" descr="C:\Users\ZAMVR\Desktop\index (1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AMVR\Desktop\index (1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8E3ED9" w:rsidRPr="008E3ED9" w:rsidRDefault="008E3ED9" w:rsidP="0070497C">
            <w:r w:rsidRPr="008E3ED9">
              <w:t>Неделя без турникетов</w:t>
            </w:r>
          </w:p>
          <w:p w:rsidR="008E3ED9" w:rsidRPr="008E3ED9" w:rsidRDefault="008E3ED9" w:rsidP="0070497C"/>
          <w:p w:rsidR="008E3ED9" w:rsidRPr="008E3ED9" w:rsidRDefault="008E3ED9" w:rsidP="0070497C">
            <w:r w:rsidRPr="008E3ED9">
              <w:rPr>
                <w:noProof/>
              </w:rPr>
              <w:drawing>
                <wp:inline distT="0" distB="0" distL="0" distR="0" wp14:anchorId="426B0421" wp14:editId="1E8A3471">
                  <wp:extent cx="2857500" cy="2743200"/>
                  <wp:effectExtent l="0" t="0" r="0" b="0"/>
                  <wp:docPr id="8" name="Рисунок 8" descr="C:\Users\ZAMVR\Desktop\index 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AMVR\Desktop\index (1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ED9" w:rsidRPr="008E3ED9" w:rsidRDefault="008E3ED9" w:rsidP="0070497C">
      <w:pPr>
        <w:ind w:firstLine="708"/>
      </w:pPr>
    </w:p>
    <w:sectPr w:rsidR="008E3ED9" w:rsidRPr="008E3ED9" w:rsidSect="008E3ED9">
      <w:pgSz w:w="11906" w:h="16838"/>
      <w:pgMar w:top="851" w:right="850" w:bottom="709" w:left="1701" w:header="708" w:footer="708" w:gutter="0"/>
      <w:pgBorders w:display="firstPage" w:offsetFrom="page">
        <w:top w:val="thinThickSmallGap" w:sz="18" w:space="24" w:color="002060"/>
        <w:left w:val="thinThickSmallGap" w:sz="18" w:space="24" w:color="002060"/>
        <w:bottom w:val="thickThinSmallGap" w:sz="18" w:space="24" w:color="002060"/>
        <w:right w:val="thickThinSmallGap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39A0"/>
    <w:multiLevelType w:val="hybridMultilevel"/>
    <w:tmpl w:val="7F50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7563E"/>
    <w:multiLevelType w:val="multilevel"/>
    <w:tmpl w:val="D8B4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D119E"/>
    <w:multiLevelType w:val="hybridMultilevel"/>
    <w:tmpl w:val="B1C08824"/>
    <w:lvl w:ilvl="0" w:tplc="7F02E83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5F6F5F56"/>
    <w:multiLevelType w:val="hybridMultilevel"/>
    <w:tmpl w:val="78F0E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E8"/>
    <w:rsid w:val="000942E8"/>
    <w:rsid w:val="00292DBA"/>
    <w:rsid w:val="00492CAF"/>
    <w:rsid w:val="00522E93"/>
    <w:rsid w:val="005B4CDF"/>
    <w:rsid w:val="0070497C"/>
    <w:rsid w:val="008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E89A"/>
  <w15:chartTrackingRefBased/>
  <w15:docId w15:val="{FC974D89-38CE-4FF3-99D0-A6FCC991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97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049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049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97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8E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ZAMVR</cp:lastModifiedBy>
  <cp:revision>5</cp:revision>
  <cp:lastPrinted>2019-06-14T14:22:00Z</cp:lastPrinted>
  <dcterms:created xsi:type="dcterms:W3CDTF">2019-06-14T13:56:00Z</dcterms:created>
  <dcterms:modified xsi:type="dcterms:W3CDTF">2019-06-14T14:25:00Z</dcterms:modified>
</cp:coreProperties>
</file>